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737112" w14:textId="77777777" w:rsidR="00EA4EE0" w:rsidRDefault="00EA4EE0" w:rsidP="005327DA">
      <w:pPr>
        <w:spacing w:after="80" w:line="240" w:lineRule="auto"/>
        <w:jc w:val="center"/>
        <w:rPr>
          <w:rFonts w:ascii="Arial" w:hAnsi="Arial" w:cs="Arial"/>
          <w:b/>
        </w:rPr>
      </w:pPr>
      <w:bookmarkStart w:id="0" w:name="_GoBack"/>
      <w:bookmarkEnd w:id="0"/>
    </w:p>
    <w:p w14:paraId="56C5A30B" w14:textId="77777777" w:rsidR="003A6D6D" w:rsidRPr="00D93F89" w:rsidRDefault="003A6D6D" w:rsidP="005327DA">
      <w:pPr>
        <w:spacing w:after="80" w:line="240" w:lineRule="auto"/>
        <w:jc w:val="right"/>
        <w:rPr>
          <w:rFonts w:ascii="Arial" w:hAnsi="Arial" w:cs="Arial"/>
          <w:b/>
          <w:i/>
        </w:rPr>
      </w:pPr>
      <w:r w:rsidRPr="00D93F89">
        <w:rPr>
          <w:rFonts w:ascii="Arial" w:hAnsi="Arial" w:cs="Arial"/>
          <w:b/>
          <w:i/>
        </w:rPr>
        <w:t>Lisa 1 – Üürilepingu projekt</w:t>
      </w:r>
    </w:p>
    <w:p w14:paraId="770CBF39" w14:textId="77777777" w:rsidR="00431138" w:rsidRPr="00D93F89" w:rsidRDefault="00431138" w:rsidP="005327DA">
      <w:pPr>
        <w:pStyle w:val="Default"/>
        <w:spacing w:after="80"/>
        <w:jc w:val="center"/>
        <w:rPr>
          <w:rFonts w:ascii="Arial" w:hAnsi="Arial" w:cs="Arial"/>
          <w:b/>
          <w:bCs/>
          <w:color w:val="auto"/>
          <w:sz w:val="22"/>
          <w:szCs w:val="22"/>
        </w:rPr>
      </w:pPr>
      <w:r w:rsidRPr="00D93F89">
        <w:rPr>
          <w:rFonts w:ascii="Arial" w:hAnsi="Arial" w:cs="Arial"/>
          <w:b/>
          <w:bCs/>
          <w:color w:val="auto"/>
          <w:sz w:val="22"/>
          <w:szCs w:val="22"/>
        </w:rPr>
        <w:t>Äriruumi üürileping nr …</w:t>
      </w:r>
    </w:p>
    <w:p w14:paraId="3F10F2EE" w14:textId="77777777" w:rsidR="00431138" w:rsidRPr="00D93F89" w:rsidRDefault="00431138" w:rsidP="005327DA">
      <w:pPr>
        <w:pStyle w:val="Default"/>
        <w:spacing w:after="80"/>
        <w:jc w:val="both"/>
        <w:rPr>
          <w:rFonts w:ascii="Arial" w:hAnsi="Arial" w:cs="Arial"/>
          <w:sz w:val="22"/>
          <w:szCs w:val="22"/>
        </w:rPr>
      </w:pPr>
    </w:p>
    <w:p w14:paraId="08446CCE" w14:textId="77777777"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b/>
          <w:bCs/>
          <w:color w:val="auto"/>
          <w:sz w:val="22"/>
          <w:szCs w:val="22"/>
        </w:rPr>
        <w:t xml:space="preserve">Sihtasutus Tartu Ülikooli Kliinikum </w:t>
      </w:r>
      <w:r w:rsidRPr="00D93F89">
        <w:rPr>
          <w:rFonts w:ascii="Arial" w:hAnsi="Arial" w:cs="Arial"/>
          <w:color w:val="auto"/>
          <w:sz w:val="22"/>
          <w:szCs w:val="22"/>
        </w:rPr>
        <w:t xml:space="preserve">(edaspidi nimetatud </w:t>
      </w:r>
      <w:r w:rsidRPr="00D93F89">
        <w:rPr>
          <w:rFonts w:ascii="Arial" w:hAnsi="Arial" w:cs="Arial"/>
          <w:b/>
          <w:bCs/>
          <w:color w:val="auto"/>
          <w:sz w:val="22"/>
          <w:szCs w:val="22"/>
        </w:rPr>
        <w:t>Üürileandja</w:t>
      </w:r>
      <w:r w:rsidRPr="00D93F89">
        <w:rPr>
          <w:rFonts w:ascii="Arial" w:hAnsi="Arial" w:cs="Arial"/>
          <w:bCs/>
          <w:color w:val="auto"/>
          <w:sz w:val="22"/>
          <w:szCs w:val="22"/>
        </w:rPr>
        <w:t>)</w:t>
      </w:r>
      <w:r w:rsidRPr="00D93F89">
        <w:rPr>
          <w:rFonts w:ascii="Arial" w:hAnsi="Arial" w:cs="Arial"/>
          <w:color w:val="auto"/>
          <w:sz w:val="22"/>
          <w:szCs w:val="22"/>
        </w:rPr>
        <w:t xml:space="preserve">, registrikood 90001478, asukoht L. Puusepa 1a, 50406 Tartu, mida esindab </w:t>
      </w:r>
      <w:r w:rsidR="00216DF6" w:rsidRPr="00216DF6">
        <w:rPr>
          <w:rFonts w:ascii="Arial" w:hAnsi="Arial" w:cs="Arial"/>
          <w:color w:val="auto"/>
          <w:sz w:val="22"/>
          <w:szCs w:val="22"/>
        </w:rPr>
        <w:t>volikirja alusel äriarendus- ja haldusjuht Johann Sulling</w:t>
      </w:r>
      <w:r w:rsidRPr="00D93F89">
        <w:rPr>
          <w:rFonts w:ascii="Arial" w:hAnsi="Arial" w:cs="Arial"/>
          <w:color w:val="auto"/>
          <w:sz w:val="22"/>
          <w:szCs w:val="22"/>
        </w:rPr>
        <w:t>,</w:t>
      </w:r>
    </w:p>
    <w:p w14:paraId="440ED43B" w14:textId="77777777" w:rsidR="00431138" w:rsidRPr="00D93F89" w:rsidRDefault="00431138" w:rsidP="005327DA">
      <w:pPr>
        <w:pStyle w:val="Default"/>
        <w:spacing w:after="80"/>
        <w:jc w:val="both"/>
        <w:rPr>
          <w:rFonts w:ascii="Arial" w:hAnsi="Arial" w:cs="Arial"/>
          <w:color w:val="auto"/>
          <w:sz w:val="22"/>
          <w:szCs w:val="22"/>
        </w:rPr>
      </w:pPr>
    </w:p>
    <w:p w14:paraId="07F0BA85" w14:textId="77777777"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ja</w:t>
      </w:r>
    </w:p>
    <w:p w14:paraId="3930470D" w14:textId="77777777" w:rsidR="00431138" w:rsidRPr="00D93F89" w:rsidRDefault="00431138" w:rsidP="005327DA">
      <w:pPr>
        <w:pStyle w:val="Default"/>
        <w:spacing w:after="80"/>
        <w:jc w:val="both"/>
        <w:rPr>
          <w:rFonts w:ascii="Arial" w:hAnsi="Arial" w:cs="Arial"/>
          <w:color w:val="auto"/>
          <w:sz w:val="22"/>
          <w:szCs w:val="22"/>
        </w:rPr>
      </w:pPr>
    </w:p>
    <w:p w14:paraId="0C22832F" w14:textId="77777777" w:rsidR="00431138" w:rsidRPr="00D93F89" w:rsidRDefault="00431138" w:rsidP="005327DA">
      <w:pPr>
        <w:spacing w:after="80" w:line="240" w:lineRule="auto"/>
        <w:jc w:val="both"/>
        <w:rPr>
          <w:rFonts w:ascii="Arial" w:hAnsi="Arial" w:cs="Arial"/>
        </w:rPr>
      </w:pPr>
      <w:r w:rsidRPr="00D93F89">
        <w:rPr>
          <w:rFonts w:ascii="Arial" w:hAnsi="Arial" w:cs="Arial"/>
          <w:b/>
        </w:rPr>
        <w:t xml:space="preserve">…… </w:t>
      </w:r>
      <w:r w:rsidRPr="00D93F89">
        <w:rPr>
          <w:rFonts w:ascii="Arial" w:hAnsi="Arial" w:cs="Arial"/>
        </w:rPr>
        <w:t xml:space="preserve">(edaspidi nimetatud </w:t>
      </w:r>
      <w:r w:rsidRPr="00D93F89">
        <w:rPr>
          <w:rFonts w:ascii="Arial" w:hAnsi="Arial" w:cs="Arial"/>
          <w:b/>
          <w:bCs/>
        </w:rPr>
        <w:t>Üürnik</w:t>
      </w:r>
      <w:r w:rsidRPr="00D93F89">
        <w:rPr>
          <w:rFonts w:ascii="Arial" w:hAnsi="Arial" w:cs="Arial"/>
        </w:rPr>
        <w:t>), registrikood ….., asukoht ….., mida esindab seaduse ja põhikirja alusel juhatuse liige …….,</w:t>
      </w:r>
    </w:p>
    <w:p w14:paraId="230F642A" w14:textId="77777777" w:rsidR="00431138" w:rsidRPr="00D93F89" w:rsidRDefault="00431138" w:rsidP="005327DA">
      <w:pPr>
        <w:spacing w:after="80" w:line="240" w:lineRule="auto"/>
        <w:jc w:val="both"/>
        <w:rPr>
          <w:rFonts w:ascii="Arial" w:hAnsi="Arial" w:cs="Arial"/>
          <w:noProof/>
        </w:rPr>
      </w:pPr>
    </w:p>
    <w:p w14:paraId="20825AAE" w14:textId="77777777"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 xml:space="preserve">edaspidi eraldi nimetatud </w:t>
      </w:r>
      <w:r w:rsidRPr="00D93F89">
        <w:rPr>
          <w:rFonts w:ascii="Arial" w:hAnsi="Arial" w:cs="Arial"/>
          <w:b/>
          <w:bCs/>
          <w:color w:val="auto"/>
          <w:sz w:val="22"/>
          <w:szCs w:val="22"/>
        </w:rPr>
        <w:t xml:space="preserve">Pool </w:t>
      </w:r>
      <w:r w:rsidRPr="00D93F89">
        <w:rPr>
          <w:rFonts w:ascii="Arial" w:hAnsi="Arial" w:cs="Arial"/>
          <w:color w:val="auto"/>
          <w:sz w:val="22"/>
          <w:szCs w:val="22"/>
        </w:rPr>
        <w:t xml:space="preserve">ning koos nimetatud </w:t>
      </w:r>
      <w:r w:rsidRPr="00D93F89">
        <w:rPr>
          <w:rFonts w:ascii="Arial" w:hAnsi="Arial" w:cs="Arial"/>
          <w:b/>
          <w:bCs/>
          <w:color w:val="auto"/>
          <w:sz w:val="22"/>
          <w:szCs w:val="22"/>
        </w:rPr>
        <w:t>Pooled</w:t>
      </w:r>
      <w:r w:rsidRPr="00D93F89">
        <w:rPr>
          <w:rFonts w:ascii="Arial" w:hAnsi="Arial" w:cs="Arial"/>
          <w:color w:val="auto"/>
          <w:sz w:val="22"/>
          <w:szCs w:val="22"/>
        </w:rPr>
        <w:t xml:space="preserve">, sõlmisid käesoleva üürilepingu (edaspidi nimetatud </w:t>
      </w:r>
      <w:r w:rsidRPr="00D93F89">
        <w:rPr>
          <w:rFonts w:ascii="Arial" w:hAnsi="Arial" w:cs="Arial"/>
          <w:b/>
          <w:bCs/>
          <w:color w:val="auto"/>
          <w:sz w:val="22"/>
          <w:szCs w:val="22"/>
        </w:rPr>
        <w:t>Leping</w:t>
      </w:r>
      <w:r w:rsidRPr="00D93F89">
        <w:rPr>
          <w:rFonts w:ascii="Arial" w:hAnsi="Arial" w:cs="Arial"/>
          <w:color w:val="auto"/>
          <w:sz w:val="22"/>
          <w:szCs w:val="22"/>
        </w:rPr>
        <w:t>) alljärgnevas:</w:t>
      </w:r>
    </w:p>
    <w:p w14:paraId="43DD7A43" w14:textId="77777777" w:rsidR="00431138" w:rsidRPr="00D93F89" w:rsidRDefault="00431138" w:rsidP="005327DA">
      <w:pPr>
        <w:pStyle w:val="Default"/>
        <w:spacing w:after="80"/>
        <w:jc w:val="both"/>
        <w:rPr>
          <w:rFonts w:ascii="Arial" w:hAnsi="Arial" w:cs="Arial"/>
          <w:color w:val="auto"/>
          <w:sz w:val="22"/>
          <w:szCs w:val="22"/>
        </w:rPr>
      </w:pPr>
    </w:p>
    <w:p w14:paraId="22A826E5" w14:textId="77777777" w:rsidR="00431138" w:rsidRPr="00D93F89" w:rsidRDefault="00431138" w:rsidP="005327DA">
      <w:pPr>
        <w:pStyle w:val="Default"/>
        <w:numPr>
          <w:ilvl w:val="0"/>
          <w:numId w:val="9"/>
        </w:numPr>
        <w:spacing w:after="80"/>
        <w:jc w:val="both"/>
        <w:rPr>
          <w:rFonts w:ascii="Arial" w:hAnsi="Arial" w:cs="Arial"/>
          <w:b/>
          <w:color w:val="auto"/>
          <w:sz w:val="22"/>
          <w:szCs w:val="22"/>
        </w:rPr>
      </w:pPr>
      <w:proofErr w:type="spellStart"/>
      <w:r w:rsidRPr="00D93F89">
        <w:rPr>
          <w:rFonts w:ascii="Arial" w:hAnsi="Arial" w:cs="Arial"/>
          <w:b/>
          <w:bCs/>
          <w:color w:val="auto"/>
          <w:sz w:val="22"/>
          <w:szCs w:val="22"/>
        </w:rPr>
        <w:t>Üldsätted</w:t>
      </w:r>
      <w:proofErr w:type="spellEnd"/>
    </w:p>
    <w:p w14:paraId="27E8EEC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Lepinguga kohustub Üürileandja kui üüritavate ruumide omanik andma Üürnikule ruumid ajutiseks kasutamiseks Lepingus toodud tingimustel ja selle kehtivusaja jooksul ning Üürnik kohustub maksma Üürileandjale selle eest tasu (üüri).</w:t>
      </w:r>
    </w:p>
    <w:p w14:paraId="1CE45123" w14:textId="470C0935" w:rsidR="00431138" w:rsidRDefault="00431138" w:rsidP="000A041E">
      <w:pPr>
        <w:pStyle w:val="Default"/>
        <w:numPr>
          <w:ilvl w:val="1"/>
          <w:numId w:val="9"/>
        </w:numPr>
        <w:spacing w:after="80"/>
        <w:jc w:val="both"/>
        <w:rPr>
          <w:rFonts w:ascii="Arial" w:hAnsi="Arial" w:cs="Arial"/>
          <w:color w:val="auto"/>
          <w:sz w:val="22"/>
          <w:szCs w:val="22"/>
        </w:rPr>
      </w:pPr>
      <w:r w:rsidRPr="00C62BB5">
        <w:rPr>
          <w:rFonts w:ascii="Arial" w:hAnsi="Arial" w:cs="Arial"/>
          <w:color w:val="auto"/>
          <w:sz w:val="22"/>
          <w:szCs w:val="22"/>
        </w:rPr>
        <w:t xml:space="preserve">Leping jõustub selle allakirjutamise momendist ja on sõlmitud tähtajaga </w:t>
      </w:r>
      <w:r w:rsidR="001B28E1">
        <w:rPr>
          <w:rFonts w:ascii="Arial" w:hAnsi="Arial" w:cs="Arial"/>
          <w:color w:val="auto"/>
          <w:sz w:val="22"/>
          <w:szCs w:val="22"/>
        </w:rPr>
        <w:t>….</w:t>
      </w:r>
      <w:r w:rsidR="001B193A">
        <w:rPr>
          <w:rFonts w:ascii="Arial" w:hAnsi="Arial" w:cs="Arial"/>
          <w:color w:val="auto"/>
          <w:sz w:val="22"/>
          <w:szCs w:val="22"/>
        </w:rPr>
        <w:t xml:space="preserve"> kuni </w:t>
      </w:r>
      <w:r w:rsidR="001B28E1">
        <w:rPr>
          <w:rFonts w:ascii="Arial" w:hAnsi="Arial" w:cs="Arial"/>
          <w:color w:val="auto"/>
          <w:sz w:val="22"/>
          <w:szCs w:val="22"/>
        </w:rPr>
        <w:t>…..</w:t>
      </w:r>
      <w:r w:rsidR="001B193A">
        <w:rPr>
          <w:rFonts w:ascii="Arial" w:hAnsi="Arial" w:cs="Arial"/>
          <w:color w:val="auto"/>
          <w:sz w:val="22"/>
          <w:szCs w:val="22"/>
        </w:rPr>
        <w:t>.</w:t>
      </w:r>
    </w:p>
    <w:p w14:paraId="0973CB6C" w14:textId="77777777" w:rsidR="004E72A6" w:rsidRPr="00C62BB5" w:rsidRDefault="004E72A6" w:rsidP="004E72A6">
      <w:pPr>
        <w:pStyle w:val="Default"/>
        <w:spacing w:after="80"/>
        <w:ind w:left="720"/>
        <w:jc w:val="both"/>
        <w:rPr>
          <w:rFonts w:ascii="Arial" w:hAnsi="Arial" w:cs="Arial"/>
          <w:color w:val="auto"/>
          <w:sz w:val="22"/>
          <w:szCs w:val="22"/>
        </w:rPr>
      </w:pPr>
    </w:p>
    <w:p w14:paraId="7E096CF9" w14:textId="77777777" w:rsidR="00431138" w:rsidRPr="00001CEA" w:rsidRDefault="00431138" w:rsidP="005327DA">
      <w:pPr>
        <w:pStyle w:val="Default"/>
        <w:numPr>
          <w:ilvl w:val="0"/>
          <w:numId w:val="9"/>
        </w:numPr>
        <w:spacing w:after="80"/>
        <w:jc w:val="both"/>
        <w:rPr>
          <w:rFonts w:ascii="Arial" w:hAnsi="Arial" w:cs="Arial"/>
          <w:b/>
          <w:color w:val="auto"/>
          <w:sz w:val="22"/>
          <w:szCs w:val="22"/>
        </w:rPr>
      </w:pPr>
      <w:r w:rsidRPr="00001CEA">
        <w:rPr>
          <w:rFonts w:ascii="Arial" w:hAnsi="Arial" w:cs="Arial"/>
          <w:b/>
          <w:bCs/>
          <w:color w:val="auto"/>
          <w:sz w:val="22"/>
          <w:szCs w:val="22"/>
        </w:rPr>
        <w:t>Lepingu ese ja selle üleandmine</w:t>
      </w:r>
    </w:p>
    <w:p w14:paraId="4AA694AD" w14:textId="0FEAEA11" w:rsidR="00431138" w:rsidRPr="00D93F89" w:rsidRDefault="00431138" w:rsidP="000D05DC">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Üürileandja annab Üürnikule tasu eest kasutamiseks</w:t>
      </w:r>
      <w:r w:rsidRPr="00D93F89">
        <w:rPr>
          <w:rFonts w:ascii="Arial" w:hAnsi="Arial" w:cs="Arial"/>
          <w:color w:val="auto"/>
          <w:sz w:val="22"/>
          <w:szCs w:val="22"/>
          <w:lang w:eastAsia="en-US"/>
        </w:rPr>
        <w:t xml:space="preserve"> L. Puusepa </w:t>
      </w:r>
      <w:r w:rsidR="000D05DC">
        <w:rPr>
          <w:rFonts w:ascii="Arial" w:hAnsi="Arial" w:cs="Arial"/>
          <w:color w:val="auto"/>
          <w:sz w:val="22"/>
          <w:szCs w:val="22"/>
          <w:lang w:eastAsia="en-US"/>
        </w:rPr>
        <w:t>8</w:t>
      </w:r>
      <w:r w:rsidRPr="00D93F89">
        <w:rPr>
          <w:rFonts w:ascii="Arial" w:hAnsi="Arial" w:cs="Arial"/>
          <w:color w:val="auto"/>
          <w:sz w:val="22"/>
          <w:szCs w:val="22"/>
          <w:lang w:eastAsia="en-US"/>
        </w:rPr>
        <w:t>, Tartu hoones</w:t>
      </w:r>
      <w:r w:rsidR="000D05DC">
        <w:rPr>
          <w:rFonts w:ascii="Arial" w:hAnsi="Arial" w:cs="Arial"/>
          <w:color w:val="auto"/>
          <w:sz w:val="22"/>
          <w:szCs w:val="22"/>
          <w:lang w:eastAsia="en-US"/>
        </w:rPr>
        <w:t>, J korpuses</w:t>
      </w:r>
      <w:r w:rsidR="000040C2">
        <w:rPr>
          <w:rFonts w:ascii="Arial" w:hAnsi="Arial" w:cs="Arial"/>
          <w:color w:val="auto"/>
          <w:sz w:val="22"/>
          <w:szCs w:val="22"/>
          <w:lang w:eastAsia="en-US"/>
        </w:rPr>
        <w:t xml:space="preserve"> </w:t>
      </w:r>
      <w:r w:rsidR="005A2F45">
        <w:rPr>
          <w:rFonts w:ascii="Arial" w:hAnsi="Arial" w:cs="Arial"/>
          <w:color w:val="auto"/>
          <w:sz w:val="22"/>
          <w:szCs w:val="22"/>
          <w:lang w:eastAsia="en-US"/>
        </w:rPr>
        <w:t xml:space="preserve">1. </w:t>
      </w:r>
      <w:r w:rsidR="005A2F45" w:rsidRPr="005A2F45">
        <w:rPr>
          <w:rFonts w:ascii="Arial" w:hAnsi="Arial" w:cs="Arial"/>
          <w:color w:val="auto"/>
          <w:sz w:val="22"/>
          <w:szCs w:val="22"/>
          <w:lang w:eastAsia="en-US"/>
        </w:rPr>
        <w:t xml:space="preserve">korrusel </w:t>
      </w:r>
      <w:r w:rsidR="000D05DC" w:rsidRPr="000D05DC">
        <w:rPr>
          <w:rFonts w:ascii="Arial" w:hAnsi="Arial" w:cs="Arial"/>
          <w:color w:val="auto"/>
          <w:sz w:val="22"/>
          <w:szCs w:val="22"/>
          <w:lang w:eastAsia="en-US"/>
        </w:rPr>
        <w:t xml:space="preserve">asuvad </w:t>
      </w:r>
      <w:r w:rsidR="000D05DC">
        <w:rPr>
          <w:rFonts w:ascii="Arial" w:hAnsi="Arial" w:cs="Arial"/>
          <w:color w:val="auto"/>
          <w:sz w:val="22"/>
          <w:szCs w:val="22"/>
          <w:lang w:eastAsia="en-US"/>
        </w:rPr>
        <w:t>ruumid</w:t>
      </w:r>
      <w:r w:rsidR="000D05DC" w:rsidRPr="000D05DC">
        <w:rPr>
          <w:rFonts w:ascii="Arial" w:hAnsi="Arial" w:cs="Arial"/>
          <w:color w:val="auto"/>
          <w:sz w:val="22"/>
          <w:szCs w:val="22"/>
          <w:lang w:eastAsia="en-US"/>
        </w:rPr>
        <w:t xml:space="preserve"> üldpindalaga 225m² (sh ruum nr J1095 – 39,0m², ruum nr J1095a – 37,5m², ruum nr J1097 – 118,0m², ruum nr J1098 – 5,5m², ruum nr J1100 – 6,0m², mõtteline osa ruumist nr J1101 – 2,1m², ruum nr J1102 – 2,5m² ja ruum nr J1103 – 14,4m²)</w:t>
      </w:r>
      <w:r w:rsidR="00C62BB5">
        <w:rPr>
          <w:rFonts w:ascii="Arial" w:hAnsi="Arial" w:cs="Arial"/>
          <w:color w:val="auto"/>
          <w:sz w:val="22"/>
          <w:szCs w:val="22"/>
          <w:lang w:eastAsia="en-US"/>
        </w:rPr>
        <w:t xml:space="preserve"> </w:t>
      </w:r>
      <w:r w:rsidRPr="00D93F89">
        <w:rPr>
          <w:rFonts w:ascii="Arial" w:hAnsi="Arial" w:cs="Arial"/>
          <w:color w:val="auto"/>
          <w:sz w:val="22"/>
          <w:szCs w:val="22"/>
        </w:rPr>
        <w:t xml:space="preserve">edaspidi nimetatud </w:t>
      </w:r>
      <w:r w:rsidRPr="00D93F89">
        <w:rPr>
          <w:rFonts w:ascii="Arial" w:hAnsi="Arial" w:cs="Arial"/>
          <w:b/>
          <w:bCs/>
          <w:color w:val="auto"/>
          <w:sz w:val="22"/>
          <w:szCs w:val="22"/>
        </w:rPr>
        <w:t>Äriruumid</w:t>
      </w:r>
      <w:r w:rsidR="00217369" w:rsidRPr="00D93F89">
        <w:rPr>
          <w:rFonts w:ascii="Arial" w:hAnsi="Arial" w:cs="Arial"/>
          <w:color w:val="auto"/>
          <w:sz w:val="22"/>
          <w:szCs w:val="22"/>
        </w:rPr>
        <w:t>.</w:t>
      </w:r>
      <w:r w:rsidRPr="00D93F89">
        <w:rPr>
          <w:rFonts w:ascii="Arial" w:hAnsi="Arial" w:cs="Arial"/>
          <w:color w:val="auto"/>
          <w:sz w:val="22"/>
          <w:szCs w:val="22"/>
        </w:rPr>
        <w:t xml:space="preserve"> Äriruumide koosseis ja plaan on märgitud Lepingu Lisas </w:t>
      </w:r>
      <w:r w:rsidR="000D05DC">
        <w:rPr>
          <w:rFonts w:ascii="Arial" w:hAnsi="Arial" w:cs="Arial"/>
          <w:color w:val="auto"/>
          <w:sz w:val="22"/>
          <w:szCs w:val="22"/>
        </w:rPr>
        <w:t>3</w:t>
      </w:r>
      <w:r w:rsidR="005A2F45" w:rsidRPr="005A2F45">
        <w:t xml:space="preserve"> </w:t>
      </w:r>
      <w:r w:rsidR="005A2F45">
        <w:t xml:space="preserve">ja </w:t>
      </w:r>
      <w:r w:rsidR="005A2F45" w:rsidRPr="005A2F45">
        <w:rPr>
          <w:rFonts w:ascii="Arial" w:hAnsi="Arial" w:cs="Arial"/>
          <w:color w:val="auto"/>
          <w:sz w:val="22"/>
          <w:szCs w:val="22"/>
        </w:rPr>
        <w:t>tähistatud korruseplaanil punase piirjoonega</w:t>
      </w:r>
      <w:r w:rsidRPr="00D93F89">
        <w:rPr>
          <w:rFonts w:ascii="Arial" w:hAnsi="Arial" w:cs="Arial"/>
          <w:color w:val="auto"/>
          <w:sz w:val="22"/>
          <w:szCs w:val="22"/>
        </w:rPr>
        <w:t>.</w:t>
      </w:r>
      <w:r w:rsidRPr="00D93F89">
        <w:rPr>
          <w:rFonts w:ascii="Arial" w:hAnsi="Arial" w:cs="Arial"/>
          <w:sz w:val="22"/>
          <w:szCs w:val="22"/>
        </w:rPr>
        <w:t xml:space="preserve"> </w:t>
      </w:r>
      <w:r w:rsidRPr="00D93F89">
        <w:rPr>
          <w:rFonts w:ascii="Arial" w:hAnsi="Arial" w:cs="Arial"/>
          <w:color w:val="auto"/>
          <w:sz w:val="22"/>
          <w:szCs w:val="22"/>
        </w:rPr>
        <w:t>Äriruumide seisund nende üleandmisel Üürnikule fikseeritakse üleandmise-vastuvõtmise aktis.</w:t>
      </w:r>
    </w:p>
    <w:p w14:paraId="73A2936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Äriruumide üleandmisel Üürnikule koostavad Pooled üleandmise-vastuvõtmise akti, mille allakirjutamisega loetakse Äriruumid Üürniku poolt vastu võetuks.</w:t>
      </w:r>
    </w:p>
    <w:p w14:paraId="3EFCC49C" w14:textId="2E04ACFE" w:rsidR="00431138" w:rsidRPr="00D93F89" w:rsidRDefault="00431138" w:rsidP="00D14DB5">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Üürnikul on õigus ja kohustus kasutada Äriruume </w:t>
      </w:r>
      <w:r w:rsidR="00D14DB5" w:rsidRPr="00D14DB5">
        <w:rPr>
          <w:rFonts w:ascii="Arial" w:hAnsi="Arial" w:cs="Arial"/>
          <w:color w:val="auto"/>
          <w:sz w:val="22"/>
          <w:szCs w:val="22"/>
        </w:rPr>
        <w:t>apteegiteenuse osutamise otstarbel</w:t>
      </w:r>
      <w:r w:rsidR="00217369" w:rsidRPr="00D93F89">
        <w:rPr>
          <w:rFonts w:ascii="Arial" w:hAnsi="Arial" w:cs="Arial"/>
          <w:color w:val="auto"/>
          <w:sz w:val="22"/>
          <w:szCs w:val="22"/>
        </w:rPr>
        <w:t xml:space="preserve"> täites kirjaliku enampakkumise eritingimusi</w:t>
      </w:r>
      <w:r w:rsidRPr="00D93F89">
        <w:rPr>
          <w:rFonts w:ascii="Arial" w:hAnsi="Arial" w:cs="Arial"/>
          <w:color w:val="auto"/>
          <w:sz w:val="22"/>
          <w:szCs w:val="22"/>
        </w:rPr>
        <w:t>.</w:t>
      </w:r>
    </w:p>
    <w:p w14:paraId="020F5C88"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Üürileandjal on õigus kontrollida Äriruumide kasutamise sihipärasust, nende säilitamist ja hooldamist Üürniku poolt.</w:t>
      </w:r>
    </w:p>
    <w:p w14:paraId="225D884D" w14:textId="28FDDF3C" w:rsidR="00431138" w:rsidRPr="00D473A1" w:rsidRDefault="00431138" w:rsidP="005327DA">
      <w:pPr>
        <w:pStyle w:val="Default"/>
        <w:numPr>
          <w:ilvl w:val="1"/>
          <w:numId w:val="9"/>
        </w:numPr>
        <w:spacing w:after="80"/>
        <w:jc w:val="both"/>
        <w:rPr>
          <w:rFonts w:ascii="Arial" w:hAnsi="Arial" w:cs="Arial"/>
          <w:color w:val="auto"/>
          <w:sz w:val="22"/>
          <w:szCs w:val="22"/>
        </w:rPr>
      </w:pPr>
      <w:r w:rsidRPr="00D473A1">
        <w:rPr>
          <w:rFonts w:ascii="Arial" w:hAnsi="Arial" w:cs="Arial"/>
          <w:color w:val="auto"/>
          <w:sz w:val="22"/>
          <w:szCs w:val="22"/>
        </w:rPr>
        <w:t xml:space="preserve">Üürnik ja Üürileandja kinnitavad, et Äriruumide üleandmisel ei ole Äriruumides </w:t>
      </w:r>
      <w:r w:rsidR="00C83FD9" w:rsidRPr="00D473A1">
        <w:rPr>
          <w:rFonts w:ascii="Arial" w:hAnsi="Arial" w:cs="Arial"/>
          <w:color w:val="auto"/>
          <w:sz w:val="22"/>
          <w:szCs w:val="22"/>
        </w:rPr>
        <w:t>ruumide sihtotstarbekohaseks kasutamiseks</w:t>
      </w:r>
      <w:r w:rsidRPr="00D473A1">
        <w:rPr>
          <w:rFonts w:ascii="Arial" w:hAnsi="Arial" w:cs="Arial"/>
          <w:color w:val="auto"/>
          <w:sz w:val="22"/>
          <w:szCs w:val="22"/>
        </w:rPr>
        <w:t xml:space="preserve"> vajalikku sisustust </w:t>
      </w:r>
      <w:r w:rsidR="00D14DB5">
        <w:rPr>
          <w:rFonts w:ascii="Arial" w:hAnsi="Arial" w:cs="Arial"/>
          <w:color w:val="auto"/>
          <w:sz w:val="22"/>
          <w:szCs w:val="22"/>
        </w:rPr>
        <w:t xml:space="preserve">(apteegiteenuse </w:t>
      </w:r>
      <w:r w:rsidR="00C83FD9" w:rsidRPr="00D473A1">
        <w:rPr>
          <w:rFonts w:ascii="Arial" w:hAnsi="Arial" w:cs="Arial"/>
          <w:color w:val="auto"/>
          <w:sz w:val="22"/>
          <w:szCs w:val="22"/>
        </w:rPr>
        <w:t xml:space="preserve">osutamiseks vajalikke </w:t>
      </w:r>
      <w:r w:rsidRPr="00D473A1">
        <w:rPr>
          <w:rFonts w:ascii="Arial" w:hAnsi="Arial" w:cs="Arial"/>
          <w:color w:val="auto"/>
          <w:sz w:val="22"/>
          <w:szCs w:val="22"/>
        </w:rPr>
        <w:t>tehnoloogilisi seadmeid ja mööblit)</w:t>
      </w:r>
      <w:r w:rsidR="00DC24F9" w:rsidRPr="00D473A1">
        <w:rPr>
          <w:rFonts w:ascii="Arial" w:hAnsi="Arial" w:cs="Arial"/>
          <w:color w:val="auto"/>
          <w:sz w:val="22"/>
          <w:szCs w:val="22"/>
        </w:rPr>
        <w:t xml:space="preserve"> </w:t>
      </w:r>
      <w:r w:rsidRPr="00D473A1">
        <w:rPr>
          <w:rFonts w:ascii="Arial" w:hAnsi="Arial" w:cs="Arial"/>
          <w:color w:val="auto"/>
          <w:sz w:val="22"/>
          <w:szCs w:val="22"/>
        </w:rPr>
        <w:t xml:space="preserve">ning Üürnikul tuleb Äriruumid omal kulul ette valmistada. Üürnik ja Üürileandja on kokku leppinud, et Üürnik valmistab Äriruumid tehniliselt omal kulul vastavalt </w:t>
      </w:r>
      <w:r w:rsidR="00C83FD9" w:rsidRPr="00D473A1">
        <w:rPr>
          <w:rFonts w:ascii="Arial" w:hAnsi="Arial" w:cs="Arial"/>
          <w:color w:val="auto"/>
          <w:sz w:val="22"/>
          <w:szCs w:val="22"/>
        </w:rPr>
        <w:t xml:space="preserve">sihtotstarbekohase kasutamise </w:t>
      </w:r>
      <w:r w:rsidRPr="00D473A1">
        <w:rPr>
          <w:rFonts w:ascii="Arial" w:hAnsi="Arial" w:cs="Arial"/>
          <w:color w:val="auto"/>
          <w:sz w:val="22"/>
          <w:szCs w:val="22"/>
        </w:rPr>
        <w:t xml:space="preserve">vajadustele ette, samuti sisustab Äriruumid kõigi vajalike esemetega, kooskõlastades mööbli ja </w:t>
      </w:r>
      <w:proofErr w:type="spellStart"/>
      <w:r w:rsidRPr="00D473A1">
        <w:rPr>
          <w:rFonts w:ascii="Arial" w:hAnsi="Arial" w:cs="Arial"/>
          <w:color w:val="auto"/>
          <w:sz w:val="22"/>
          <w:szCs w:val="22"/>
        </w:rPr>
        <w:t>sisearhitektuurse</w:t>
      </w:r>
      <w:proofErr w:type="spellEnd"/>
      <w:r w:rsidRPr="00D473A1">
        <w:rPr>
          <w:rFonts w:ascii="Arial" w:hAnsi="Arial" w:cs="Arial"/>
          <w:color w:val="auto"/>
          <w:sz w:val="22"/>
          <w:szCs w:val="22"/>
        </w:rPr>
        <w:t xml:space="preserve"> lahenduse</w:t>
      </w:r>
      <w:r w:rsidR="00471F2D" w:rsidRPr="00D473A1">
        <w:rPr>
          <w:rFonts w:ascii="Arial" w:hAnsi="Arial" w:cs="Arial"/>
          <w:color w:val="auto"/>
          <w:sz w:val="22"/>
          <w:szCs w:val="22"/>
        </w:rPr>
        <w:t xml:space="preserve"> ning ruumide tehnosüsteemides tehtavad muudatused </w:t>
      </w:r>
      <w:r w:rsidRPr="00D473A1">
        <w:rPr>
          <w:rFonts w:ascii="Arial" w:hAnsi="Arial" w:cs="Arial"/>
          <w:color w:val="auto"/>
          <w:sz w:val="22"/>
          <w:szCs w:val="22"/>
        </w:rPr>
        <w:t>eelnevalt Üürileandjaga.</w:t>
      </w:r>
    </w:p>
    <w:p w14:paraId="7942C2F8" w14:textId="77777777" w:rsidR="00431138" w:rsidRPr="00D93F89" w:rsidRDefault="00431138" w:rsidP="005327DA">
      <w:pPr>
        <w:pStyle w:val="Default"/>
        <w:spacing w:after="80"/>
        <w:jc w:val="both"/>
        <w:rPr>
          <w:rFonts w:ascii="Arial" w:hAnsi="Arial" w:cs="Arial"/>
          <w:b/>
          <w:bCs/>
          <w:color w:val="auto"/>
          <w:sz w:val="22"/>
          <w:szCs w:val="22"/>
        </w:rPr>
      </w:pPr>
    </w:p>
    <w:p w14:paraId="113EA280" w14:textId="77777777" w:rsidR="00431138" w:rsidRPr="00001CEA" w:rsidRDefault="00001CEA" w:rsidP="005327DA">
      <w:pPr>
        <w:pStyle w:val="Default"/>
        <w:numPr>
          <w:ilvl w:val="0"/>
          <w:numId w:val="9"/>
        </w:numPr>
        <w:spacing w:after="80"/>
        <w:jc w:val="both"/>
        <w:rPr>
          <w:rFonts w:ascii="Arial" w:hAnsi="Arial" w:cs="Arial"/>
          <w:b/>
          <w:color w:val="auto"/>
          <w:sz w:val="22"/>
          <w:szCs w:val="22"/>
        </w:rPr>
      </w:pPr>
      <w:r>
        <w:rPr>
          <w:rFonts w:ascii="Arial" w:hAnsi="Arial" w:cs="Arial"/>
          <w:b/>
          <w:bCs/>
          <w:color w:val="auto"/>
          <w:sz w:val="22"/>
          <w:szCs w:val="22"/>
        </w:rPr>
        <w:t>Ü</w:t>
      </w:r>
      <w:r w:rsidR="00431138" w:rsidRPr="00001CEA">
        <w:rPr>
          <w:rFonts w:ascii="Arial" w:hAnsi="Arial" w:cs="Arial"/>
          <w:b/>
          <w:bCs/>
          <w:color w:val="auto"/>
          <w:sz w:val="22"/>
          <w:szCs w:val="22"/>
        </w:rPr>
        <w:t>üri ja muude kulude suurus ja tasumise kord</w:t>
      </w:r>
    </w:p>
    <w:p w14:paraId="2AECCC76"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347862">
        <w:rPr>
          <w:rFonts w:ascii="Arial" w:hAnsi="Arial" w:cs="Arial"/>
          <w:color w:val="auto"/>
          <w:sz w:val="22"/>
          <w:szCs w:val="22"/>
        </w:rPr>
        <w:t>Üürnik kohustub</w:t>
      </w:r>
      <w:r w:rsidRPr="00D93F89">
        <w:rPr>
          <w:rFonts w:ascii="Arial" w:hAnsi="Arial" w:cs="Arial"/>
          <w:color w:val="auto"/>
          <w:sz w:val="22"/>
          <w:szCs w:val="22"/>
        </w:rPr>
        <w:t xml:space="preserve"> maksma Üürileandjale iga Äriruumide ruutmeetri eest üüri </w:t>
      </w:r>
      <w:r w:rsidRPr="00D93F89">
        <w:rPr>
          <w:rFonts w:ascii="Arial" w:hAnsi="Arial" w:cs="Arial"/>
          <w:b/>
          <w:color w:val="auto"/>
          <w:sz w:val="22"/>
          <w:szCs w:val="22"/>
        </w:rPr>
        <w:t>….</w:t>
      </w:r>
      <w:r w:rsidRPr="00D93F89">
        <w:rPr>
          <w:rFonts w:ascii="Arial" w:hAnsi="Arial" w:cs="Arial"/>
          <w:color w:val="auto"/>
          <w:sz w:val="22"/>
          <w:szCs w:val="22"/>
        </w:rPr>
        <w:t xml:space="preserve"> </w:t>
      </w:r>
      <w:r w:rsidRPr="00D93F89">
        <w:rPr>
          <w:rFonts w:ascii="Arial" w:hAnsi="Arial" w:cs="Arial"/>
          <w:b/>
          <w:bCs/>
          <w:color w:val="auto"/>
          <w:sz w:val="22"/>
          <w:szCs w:val="22"/>
        </w:rPr>
        <w:t xml:space="preserve">eurot </w:t>
      </w:r>
      <w:r w:rsidRPr="00D93F89">
        <w:rPr>
          <w:rFonts w:ascii="Arial" w:hAnsi="Arial" w:cs="Arial"/>
          <w:color w:val="auto"/>
          <w:sz w:val="22"/>
          <w:szCs w:val="22"/>
        </w:rPr>
        <w:t xml:space="preserve">kuus. Äriruumide igakuine üür on kokku </w:t>
      </w:r>
      <w:r w:rsidRPr="00D93F89">
        <w:rPr>
          <w:rFonts w:ascii="Arial" w:hAnsi="Arial" w:cs="Arial"/>
          <w:b/>
          <w:color w:val="auto"/>
          <w:sz w:val="22"/>
          <w:szCs w:val="22"/>
        </w:rPr>
        <w:t>….</w:t>
      </w:r>
      <w:r w:rsidRPr="00D93F89">
        <w:rPr>
          <w:rFonts w:ascii="Arial" w:hAnsi="Arial" w:cs="Arial"/>
          <w:color w:val="auto"/>
          <w:sz w:val="22"/>
          <w:szCs w:val="22"/>
        </w:rPr>
        <w:t xml:space="preserve"> </w:t>
      </w:r>
      <w:r w:rsidRPr="00D93F89">
        <w:rPr>
          <w:rFonts w:ascii="Arial" w:hAnsi="Arial" w:cs="Arial"/>
          <w:b/>
          <w:color w:val="auto"/>
          <w:sz w:val="22"/>
          <w:szCs w:val="22"/>
        </w:rPr>
        <w:t>eurot</w:t>
      </w:r>
      <w:r w:rsidRPr="00D93F89">
        <w:rPr>
          <w:rFonts w:ascii="Arial" w:hAnsi="Arial" w:cs="Arial"/>
          <w:color w:val="auto"/>
          <w:sz w:val="22"/>
          <w:szCs w:val="22"/>
        </w:rPr>
        <w:t>. Üürile lisandub käibemaks õigusaktidega sätestatud suuruses. Üür sisaldab tasu Äriruumide kasutamise eest.</w:t>
      </w:r>
    </w:p>
    <w:p w14:paraId="596C9B0A" w14:textId="77777777" w:rsidR="00431138" w:rsidRPr="00373683" w:rsidRDefault="00431138" w:rsidP="009456ED">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lastRenderedPageBreak/>
        <w:t xml:space="preserve">Üürileandja kohustub esitama Üürnikule nõuetekohase arve igal üüri tasumise kuul hiljemalt 20-ndaks kuupäevaks. Üürnik on kohustatud maksma üüri ja </w:t>
      </w:r>
      <w:proofErr w:type="spellStart"/>
      <w:r w:rsidRPr="00373683">
        <w:rPr>
          <w:rFonts w:ascii="Arial" w:hAnsi="Arial" w:cs="Arial"/>
          <w:color w:val="auto"/>
          <w:sz w:val="22"/>
          <w:szCs w:val="22"/>
        </w:rPr>
        <w:t>kõrvalkulude</w:t>
      </w:r>
      <w:proofErr w:type="spellEnd"/>
      <w:r w:rsidRPr="00373683">
        <w:rPr>
          <w:rFonts w:ascii="Arial" w:hAnsi="Arial" w:cs="Arial"/>
          <w:color w:val="auto"/>
          <w:sz w:val="22"/>
          <w:szCs w:val="22"/>
        </w:rPr>
        <w:t xml:space="preserve"> eest Üürileandja esitatud arvete alusel Üürileandja poolt näidatud arveldusarvele üks kord kuus arve esitamisele järgneva kuu 5-ndaks kuupäevaks. Üür ja kõrvalkulud loetakse tasutuks alates nende laekumisest Üürileandja arvelduskontole.</w:t>
      </w:r>
    </w:p>
    <w:p w14:paraId="3684B61C" w14:textId="6FBBBBFE" w:rsidR="00431138" w:rsidRPr="00D93F89" w:rsidRDefault="00C83FD9" w:rsidP="00C83FD9">
      <w:pPr>
        <w:pStyle w:val="Default"/>
        <w:numPr>
          <w:ilvl w:val="1"/>
          <w:numId w:val="9"/>
        </w:numPr>
        <w:spacing w:after="80"/>
        <w:jc w:val="both"/>
        <w:rPr>
          <w:rFonts w:ascii="Arial" w:hAnsi="Arial" w:cs="Arial"/>
          <w:color w:val="auto"/>
          <w:sz w:val="22"/>
          <w:szCs w:val="22"/>
        </w:rPr>
      </w:pPr>
      <w:r w:rsidRPr="00C83FD9">
        <w:rPr>
          <w:rFonts w:ascii="Arial" w:hAnsi="Arial" w:cs="Arial"/>
          <w:color w:val="auto"/>
          <w:sz w:val="22"/>
          <w:szCs w:val="22"/>
          <w:lang w:eastAsia="en-US"/>
        </w:rPr>
        <w:t xml:space="preserve">Lisaks üürile kohustub Üürnik tasuma kommunaal- ja haldusteenuste nagu vee ja kanalisatsiooni, kütte, jäätmeveo, lumekoristuse, liftide hooldusteenuse, muru niitmise, üldise territooriumi hoolduse, valve ja signalisatsiooni, porivaipade vahetusteenuse jms (edaspidi Kõrvalkulud) eest proportsionaalselt Üürniku poolt kasutatavate Äriruumide suurusele hoone, kus Äriruumid asuvad (edaspidi nimetatud Hoone), suurusest vastavalt arvestuslikule kuluühikule </w:t>
      </w:r>
      <w:r w:rsidR="006B38C9">
        <w:rPr>
          <w:rFonts w:ascii="Arial" w:hAnsi="Arial" w:cs="Arial"/>
          <w:color w:val="auto"/>
          <w:sz w:val="22"/>
          <w:szCs w:val="22"/>
          <w:lang w:eastAsia="en-US"/>
        </w:rPr>
        <w:t>…….</w:t>
      </w:r>
      <w:r w:rsidRPr="00C83FD9">
        <w:rPr>
          <w:rFonts w:ascii="Arial" w:hAnsi="Arial" w:cs="Arial"/>
          <w:color w:val="auto"/>
          <w:sz w:val="22"/>
          <w:szCs w:val="22"/>
          <w:lang w:eastAsia="en-US"/>
        </w:rPr>
        <w:t xml:space="preserve"> eurot iga üüritud Äriruumi ruutmeetri eest kuus, millele lisandub käibemaks õigusaktidega sätestatud suuruses. Elektri eest tasub Üürnik vastavalt arvestiga mõõdetud kogustele Üürileandja ja elektrimüüja ning võrguettevõtja vahel sõlmitud lepingute hindade alusel.</w:t>
      </w:r>
    </w:p>
    <w:p w14:paraId="3E2F0071" w14:textId="7B372B8F" w:rsidR="006B38C9" w:rsidRDefault="006B38C9" w:rsidP="006B38C9">
      <w:pPr>
        <w:pStyle w:val="Default"/>
        <w:numPr>
          <w:ilvl w:val="1"/>
          <w:numId w:val="9"/>
        </w:numPr>
        <w:spacing w:after="80"/>
        <w:jc w:val="both"/>
        <w:rPr>
          <w:rFonts w:ascii="Arial" w:hAnsi="Arial" w:cs="Arial"/>
          <w:color w:val="auto"/>
          <w:sz w:val="22"/>
          <w:szCs w:val="22"/>
        </w:rPr>
      </w:pPr>
      <w:r w:rsidRPr="006B38C9">
        <w:rPr>
          <w:rFonts w:ascii="Arial" w:hAnsi="Arial" w:cs="Arial"/>
          <w:color w:val="auto"/>
          <w:sz w:val="22"/>
          <w:szCs w:val="22"/>
        </w:rPr>
        <w:t>Juhul, kui Üürileandja osutab Üürnikule teenust, mida ei ole nimetatud punktis 3.3, nt telefonisideteenus või andmesideühenduse kasutamine, toimub tasumine Üürileandja poolt esitatud arvete alusel arvetes märgitud tähtaegadeks, kuid hiljemalt 10 kalendripäeva jooksul arvates arve saatmisest.</w:t>
      </w:r>
    </w:p>
    <w:p w14:paraId="09B470FB" w14:textId="167D32F5" w:rsidR="00431138" w:rsidRPr="00D93F89" w:rsidRDefault="00431138" w:rsidP="006B38C9">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t>Üüri j</w:t>
      </w:r>
      <w:r w:rsidRPr="00D93F89">
        <w:rPr>
          <w:rFonts w:ascii="Arial" w:hAnsi="Arial" w:cs="Arial"/>
          <w:color w:val="auto"/>
          <w:sz w:val="22"/>
          <w:szCs w:val="22"/>
        </w:rPr>
        <w:t xml:space="preserve">a </w:t>
      </w:r>
      <w:proofErr w:type="spellStart"/>
      <w:r w:rsidRPr="00D93F89">
        <w:rPr>
          <w:rFonts w:ascii="Arial" w:hAnsi="Arial" w:cs="Arial"/>
          <w:color w:val="auto"/>
          <w:sz w:val="22"/>
          <w:szCs w:val="22"/>
        </w:rPr>
        <w:t>kõrvalkulusid</w:t>
      </w:r>
      <w:proofErr w:type="spellEnd"/>
      <w:r w:rsidRPr="00D93F89">
        <w:rPr>
          <w:rFonts w:ascii="Arial" w:hAnsi="Arial" w:cs="Arial"/>
          <w:color w:val="auto"/>
          <w:sz w:val="22"/>
          <w:szCs w:val="22"/>
        </w:rPr>
        <w:t xml:space="preserve"> hakatakse arvestama ja Üürnikul tekib üüri ja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eest tasumise kohustus alates</w:t>
      </w:r>
      <w:r w:rsidR="000D16F9">
        <w:rPr>
          <w:rFonts w:ascii="Arial" w:hAnsi="Arial" w:cs="Arial"/>
          <w:color w:val="auto"/>
          <w:sz w:val="22"/>
          <w:szCs w:val="22"/>
        </w:rPr>
        <w:t xml:space="preserve"> klientidele </w:t>
      </w:r>
      <w:r w:rsidRPr="00D93F89">
        <w:rPr>
          <w:rFonts w:ascii="Arial" w:hAnsi="Arial" w:cs="Arial"/>
          <w:color w:val="auto"/>
          <w:sz w:val="22"/>
          <w:szCs w:val="22"/>
        </w:rPr>
        <w:t xml:space="preserve"> </w:t>
      </w:r>
      <w:r w:rsidR="000D16F9">
        <w:rPr>
          <w:rFonts w:ascii="Arial" w:hAnsi="Arial" w:cs="Arial"/>
          <w:color w:val="auto"/>
          <w:sz w:val="22"/>
          <w:szCs w:val="22"/>
        </w:rPr>
        <w:t xml:space="preserve">apteegiteenuse osutamise </w:t>
      </w:r>
      <w:r w:rsidRPr="00373683">
        <w:rPr>
          <w:rFonts w:ascii="Arial" w:hAnsi="Arial" w:cs="Arial"/>
          <w:color w:val="auto"/>
          <w:sz w:val="22"/>
          <w:szCs w:val="22"/>
        </w:rPr>
        <w:t xml:space="preserve">kuupäevast, kuid </w:t>
      </w:r>
      <w:r w:rsidR="00217369" w:rsidRPr="00373683">
        <w:rPr>
          <w:rFonts w:ascii="Arial" w:hAnsi="Arial" w:cs="Arial"/>
          <w:color w:val="auto"/>
          <w:sz w:val="22"/>
          <w:szCs w:val="22"/>
        </w:rPr>
        <w:t xml:space="preserve">mitte </w:t>
      </w:r>
      <w:r w:rsidRPr="00D473A1">
        <w:rPr>
          <w:rFonts w:ascii="Arial" w:hAnsi="Arial" w:cs="Arial"/>
          <w:color w:val="auto"/>
          <w:sz w:val="22"/>
          <w:szCs w:val="22"/>
        </w:rPr>
        <w:t>hiljem</w:t>
      </w:r>
      <w:r w:rsidR="00217369" w:rsidRPr="00D473A1">
        <w:rPr>
          <w:rFonts w:ascii="Arial" w:hAnsi="Arial" w:cs="Arial"/>
          <w:color w:val="auto"/>
          <w:sz w:val="22"/>
          <w:szCs w:val="22"/>
        </w:rPr>
        <w:t xml:space="preserve"> kui</w:t>
      </w:r>
      <w:r w:rsidR="006B38C9" w:rsidRPr="00D473A1">
        <w:rPr>
          <w:rFonts w:ascii="Arial" w:hAnsi="Arial" w:cs="Arial"/>
          <w:color w:val="auto"/>
          <w:sz w:val="22"/>
          <w:szCs w:val="22"/>
        </w:rPr>
        <w:t xml:space="preserve"> </w:t>
      </w:r>
      <w:r w:rsidR="007E07B2" w:rsidRPr="00D473A1">
        <w:rPr>
          <w:rFonts w:ascii="Arial" w:hAnsi="Arial" w:cs="Arial"/>
          <w:color w:val="auto"/>
          <w:sz w:val="22"/>
          <w:szCs w:val="22"/>
        </w:rPr>
        <w:t>01.0</w:t>
      </w:r>
      <w:r w:rsidR="00E23488">
        <w:rPr>
          <w:rFonts w:ascii="Arial" w:hAnsi="Arial" w:cs="Arial"/>
          <w:color w:val="auto"/>
          <w:sz w:val="22"/>
          <w:szCs w:val="22"/>
        </w:rPr>
        <w:t>4</w:t>
      </w:r>
      <w:r w:rsidR="006B38C9" w:rsidRPr="00D473A1">
        <w:rPr>
          <w:rFonts w:ascii="Arial" w:hAnsi="Arial" w:cs="Arial"/>
          <w:color w:val="auto"/>
          <w:sz w:val="22"/>
          <w:szCs w:val="22"/>
        </w:rPr>
        <w:t>.202</w:t>
      </w:r>
      <w:r w:rsidR="00E23488">
        <w:rPr>
          <w:rFonts w:ascii="Arial" w:hAnsi="Arial" w:cs="Arial"/>
          <w:color w:val="auto"/>
          <w:sz w:val="22"/>
          <w:szCs w:val="22"/>
        </w:rPr>
        <w:t>6</w:t>
      </w:r>
      <w:r w:rsidRPr="00D473A1">
        <w:rPr>
          <w:rFonts w:ascii="Arial" w:hAnsi="Arial" w:cs="Arial"/>
          <w:color w:val="auto"/>
          <w:sz w:val="22"/>
          <w:szCs w:val="22"/>
        </w:rPr>
        <w:t>. Pärast eelnimetatud kuupäeva ei mõjuta Üürniku üüri ja muude</w:t>
      </w:r>
      <w:r w:rsidRPr="00D93F89">
        <w:rPr>
          <w:rFonts w:ascii="Arial" w:hAnsi="Arial" w:cs="Arial"/>
          <w:color w:val="auto"/>
          <w:sz w:val="22"/>
          <w:szCs w:val="22"/>
        </w:rPr>
        <w:t xml:space="preserve"> Lepingujärgsete maksete tasumise kohustust asjaolu, kas ta faktiliselt ja kui suures ulatuses Äriruume kasutab.</w:t>
      </w:r>
    </w:p>
    <w:p w14:paraId="19FC8FE7" w14:textId="221C5005" w:rsidR="00887DE0" w:rsidRPr="00887DE0" w:rsidRDefault="00887DE0" w:rsidP="00887DE0">
      <w:pPr>
        <w:pStyle w:val="Default"/>
        <w:numPr>
          <w:ilvl w:val="1"/>
          <w:numId w:val="9"/>
        </w:numPr>
        <w:spacing w:after="80"/>
        <w:jc w:val="both"/>
        <w:rPr>
          <w:rFonts w:ascii="Arial" w:hAnsi="Arial" w:cs="Arial"/>
          <w:color w:val="auto"/>
          <w:sz w:val="22"/>
          <w:szCs w:val="22"/>
        </w:rPr>
      </w:pPr>
      <w:r w:rsidRPr="00887DE0">
        <w:rPr>
          <w:rFonts w:ascii="Arial" w:hAnsi="Arial" w:cs="Arial"/>
          <w:color w:val="auto"/>
          <w:sz w:val="22"/>
          <w:szCs w:val="22"/>
        </w:rPr>
        <w:t>Kui Üürnik ei tasu Lepingust tulenevaid makseid ettenähtud maksetähtajaks, kohustub ta maksma Üürileandjale viivist 0,15 protsenti õigeaegselt tasumata summadest iga viivitatud kalendripäeva eest. Vastava viivisenõude esitab Üürileandja kirjalikult.</w:t>
      </w:r>
    </w:p>
    <w:p w14:paraId="09295BC6" w14:textId="501493B2" w:rsidR="00887DE0" w:rsidRPr="00887DE0" w:rsidRDefault="00887DE0" w:rsidP="00887DE0">
      <w:pPr>
        <w:pStyle w:val="Default"/>
        <w:numPr>
          <w:ilvl w:val="1"/>
          <w:numId w:val="9"/>
        </w:numPr>
        <w:spacing w:after="80"/>
        <w:jc w:val="both"/>
        <w:rPr>
          <w:rFonts w:ascii="Arial" w:hAnsi="Arial" w:cs="Arial"/>
          <w:color w:val="auto"/>
          <w:sz w:val="22"/>
          <w:szCs w:val="22"/>
        </w:rPr>
      </w:pPr>
      <w:r w:rsidRPr="00887DE0">
        <w:rPr>
          <w:rFonts w:ascii="Arial" w:hAnsi="Arial" w:cs="Arial"/>
          <w:color w:val="auto"/>
          <w:sz w:val="22"/>
          <w:szCs w:val="22"/>
        </w:rPr>
        <w:t>Alates 01.01.202</w:t>
      </w:r>
      <w:r w:rsidR="006C5FD2">
        <w:rPr>
          <w:rFonts w:ascii="Arial" w:hAnsi="Arial" w:cs="Arial"/>
          <w:color w:val="auto"/>
          <w:sz w:val="22"/>
          <w:szCs w:val="22"/>
        </w:rPr>
        <w:t>7</w:t>
      </w:r>
      <w:r w:rsidRPr="00887DE0">
        <w:rPr>
          <w:rFonts w:ascii="Arial" w:hAnsi="Arial" w:cs="Arial"/>
          <w:color w:val="auto"/>
          <w:sz w:val="22"/>
          <w:szCs w:val="22"/>
        </w:rPr>
        <w:t xml:space="preserve"> muutub Üür igal aastal 01.01 kuupäeva seisuga proportsionaalselt Statistikaameti avaldatava tarbijahinnaindeksi aastase muudatusega. Igal järgneval aastal võetakse Üüri suuruse korrigeerimisel aluseks eelneval aastal kehtinud Üür. Üüri hinda allapoole Lepingu punktis 3.1. sätestatud Üüri suurust ei korrigeerita.</w:t>
      </w:r>
    </w:p>
    <w:p w14:paraId="12B28004" w14:textId="6545D345" w:rsidR="00887DE0" w:rsidRPr="00887DE0" w:rsidRDefault="00887DE0" w:rsidP="00887DE0">
      <w:pPr>
        <w:pStyle w:val="Default"/>
        <w:numPr>
          <w:ilvl w:val="1"/>
          <w:numId w:val="9"/>
        </w:numPr>
        <w:spacing w:after="80"/>
        <w:jc w:val="both"/>
        <w:rPr>
          <w:rFonts w:ascii="Arial" w:hAnsi="Arial" w:cs="Arial"/>
          <w:color w:val="auto"/>
          <w:sz w:val="22"/>
          <w:szCs w:val="22"/>
        </w:rPr>
      </w:pPr>
      <w:r w:rsidRPr="00887DE0">
        <w:rPr>
          <w:rFonts w:ascii="Arial" w:hAnsi="Arial" w:cs="Arial"/>
          <w:color w:val="auto"/>
          <w:sz w:val="22"/>
          <w:szCs w:val="22"/>
        </w:rPr>
        <w:t>Alates 01.01.202</w:t>
      </w:r>
      <w:r w:rsidR="006C5FD2">
        <w:rPr>
          <w:rFonts w:ascii="Arial" w:hAnsi="Arial" w:cs="Arial"/>
          <w:color w:val="auto"/>
          <w:sz w:val="22"/>
          <w:szCs w:val="22"/>
        </w:rPr>
        <w:t>7</w:t>
      </w:r>
      <w:r w:rsidRPr="00887DE0">
        <w:rPr>
          <w:rFonts w:ascii="Arial" w:hAnsi="Arial" w:cs="Arial"/>
          <w:color w:val="auto"/>
          <w:sz w:val="22"/>
          <w:szCs w:val="22"/>
        </w:rPr>
        <w:t xml:space="preserve"> muutub </w:t>
      </w:r>
      <w:proofErr w:type="spellStart"/>
      <w:r w:rsidRPr="00887DE0">
        <w:rPr>
          <w:rFonts w:ascii="Arial" w:hAnsi="Arial" w:cs="Arial"/>
          <w:color w:val="auto"/>
          <w:sz w:val="22"/>
          <w:szCs w:val="22"/>
        </w:rPr>
        <w:t>Kõrvalkulude</w:t>
      </w:r>
      <w:proofErr w:type="spellEnd"/>
      <w:r w:rsidRPr="00887DE0">
        <w:rPr>
          <w:rFonts w:ascii="Arial" w:hAnsi="Arial" w:cs="Arial"/>
          <w:color w:val="auto"/>
          <w:sz w:val="22"/>
          <w:szCs w:val="22"/>
        </w:rPr>
        <w:t xml:space="preserve"> suurus igal aastal 01.01 kuupäeva seisuga. Ühe ruutmeetri hinna arvestab välja igal aastal Üürileandja finantsteenistus, võttes hinnakujunduse aluseks eelmise aasta tegelikud kommunaal- ja halduskulud ning lisades erinevate kululiikide prognoositavad hinnatõusud.</w:t>
      </w:r>
    </w:p>
    <w:p w14:paraId="0669382D" w14:textId="3F21E7F6" w:rsidR="00431138" w:rsidRDefault="00887DE0" w:rsidP="00887DE0">
      <w:pPr>
        <w:pStyle w:val="Default"/>
        <w:numPr>
          <w:ilvl w:val="1"/>
          <w:numId w:val="9"/>
        </w:numPr>
        <w:spacing w:after="80"/>
        <w:jc w:val="both"/>
        <w:rPr>
          <w:rFonts w:ascii="Arial" w:hAnsi="Arial" w:cs="Arial"/>
          <w:color w:val="auto"/>
          <w:sz w:val="22"/>
          <w:szCs w:val="22"/>
        </w:rPr>
      </w:pPr>
      <w:r w:rsidRPr="00887DE0">
        <w:rPr>
          <w:rFonts w:ascii="Arial" w:hAnsi="Arial" w:cs="Arial"/>
          <w:color w:val="auto"/>
          <w:sz w:val="22"/>
          <w:szCs w:val="22"/>
        </w:rPr>
        <w:t xml:space="preserve">Üürileandja teade Üüri ja </w:t>
      </w:r>
      <w:proofErr w:type="spellStart"/>
      <w:r w:rsidRPr="00887DE0">
        <w:rPr>
          <w:rFonts w:ascii="Arial" w:hAnsi="Arial" w:cs="Arial"/>
          <w:color w:val="auto"/>
          <w:sz w:val="22"/>
          <w:szCs w:val="22"/>
        </w:rPr>
        <w:t>kõrvalkulude</w:t>
      </w:r>
      <w:proofErr w:type="spellEnd"/>
      <w:r w:rsidRPr="00887DE0">
        <w:rPr>
          <w:rFonts w:ascii="Arial" w:hAnsi="Arial" w:cs="Arial"/>
          <w:color w:val="auto"/>
          <w:sz w:val="22"/>
          <w:szCs w:val="22"/>
        </w:rPr>
        <w:t xml:space="preserve"> hinna muutuse kohta on Lepingu lisaks.</w:t>
      </w:r>
    </w:p>
    <w:p w14:paraId="12CCA761" w14:textId="77777777" w:rsidR="00887DE0" w:rsidRPr="00D93F89" w:rsidRDefault="00887DE0" w:rsidP="00887DE0">
      <w:pPr>
        <w:pStyle w:val="Default"/>
        <w:spacing w:after="80"/>
        <w:ind w:left="720"/>
        <w:jc w:val="both"/>
        <w:rPr>
          <w:rFonts w:ascii="Arial" w:hAnsi="Arial" w:cs="Arial"/>
          <w:color w:val="auto"/>
          <w:sz w:val="22"/>
          <w:szCs w:val="22"/>
        </w:rPr>
      </w:pPr>
    </w:p>
    <w:p w14:paraId="0D9CD6CA" w14:textId="77777777" w:rsidR="00431138" w:rsidRPr="00956ECF" w:rsidRDefault="00431138" w:rsidP="005327DA">
      <w:pPr>
        <w:pStyle w:val="Default"/>
        <w:numPr>
          <w:ilvl w:val="0"/>
          <w:numId w:val="9"/>
        </w:numPr>
        <w:spacing w:after="80"/>
        <w:jc w:val="both"/>
        <w:rPr>
          <w:rFonts w:ascii="Arial" w:hAnsi="Arial" w:cs="Arial"/>
          <w:b/>
          <w:color w:val="auto"/>
          <w:sz w:val="22"/>
          <w:szCs w:val="22"/>
        </w:rPr>
      </w:pPr>
      <w:r w:rsidRPr="00956ECF">
        <w:rPr>
          <w:rFonts w:ascii="Arial" w:hAnsi="Arial" w:cs="Arial"/>
          <w:b/>
          <w:bCs/>
          <w:color w:val="auto"/>
          <w:sz w:val="22"/>
          <w:szCs w:val="22"/>
        </w:rPr>
        <w:t>Poolte kohustused</w:t>
      </w:r>
    </w:p>
    <w:p w14:paraId="54E8BEF3" w14:textId="77777777" w:rsidR="00431138" w:rsidRPr="00001CEA" w:rsidRDefault="00431138" w:rsidP="005327DA">
      <w:pPr>
        <w:pStyle w:val="Default"/>
        <w:numPr>
          <w:ilvl w:val="1"/>
          <w:numId w:val="9"/>
        </w:numPr>
        <w:spacing w:after="80"/>
        <w:jc w:val="both"/>
        <w:rPr>
          <w:rFonts w:ascii="Arial" w:hAnsi="Arial" w:cs="Arial"/>
          <w:color w:val="auto"/>
          <w:sz w:val="22"/>
          <w:szCs w:val="22"/>
        </w:rPr>
      </w:pPr>
      <w:r w:rsidRPr="00CB26F8">
        <w:rPr>
          <w:rFonts w:ascii="Arial" w:hAnsi="Arial" w:cs="Arial"/>
          <w:b/>
          <w:color w:val="auto"/>
          <w:sz w:val="22"/>
          <w:szCs w:val="22"/>
        </w:rPr>
        <w:t>Üürileandja kohustub</w:t>
      </w:r>
      <w:r w:rsidRPr="00001CEA">
        <w:rPr>
          <w:rFonts w:ascii="Arial" w:hAnsi="Arial" w:cs="Arial"/>
          <w:color w:val="auto"/>
          <w:sz w:val="22"/>
          <w:szCs w:val="22"/>
        </w:rPr>
        <w:t>:</w:t>
      </w:r>
    </w:p>
    <w:p w14:paraId="7FF2599F" w14:textId="5DE0E473"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001CEA">
        <w:rPr>
          <w:rFonts w:ascii="Arial" w:hAnsi="Arial" w:cs="Arial"/>
          <w:color w:val="auto"/>
          <w:sz w:val="22"/>
          <w:szCs w:val="22"/>
        </w:rPr>
        <w:t>Äriruumid Üürnikule üle andma hiljemalt</w:t>
      </w:r>
      <w:r w:rsidR="000040C2">
        <w:rPr>
          <w:rFonts w:ascii="Arial" w:hAnsi="Arial" w:cs="Arial"/>
          <w:color w:val="auto"/>
          <w:sz w:val="22"/>
          <w:szCs w:val="22"/>
        </w:rPr>
        <w:t xml:space="preserve"> </w:t>
      </w:r>
      <w:r w:rsidR="004E72A6">
        <w:rPr>
          <w:rFonts w:ascii="Arial" w:hAnsi="Arial" w:cs="Arial"/>
          <w:b/>
          <w:color w:val="auto"/>
          <w:sz w:val="22"/>
          <w:szCs w:val="22"/>
        </w:rPr>
        <w:t>…….</w:t>
      </w:r>
      <w:r w:rsidRPr="00E23488">
        <w:rPr>
          <w:rFonts w:ascii="Arial" w:hAnsi="Arial" w:cs="Arial"/>
          <w:b/>
          <w:color w:val="auto"/>
          <w:sz w:val="22"/>
          <w:szCs w:val="22"/>
        </w:rPr>
        <w:t>;</w:t>
      </w:r>
    </w:p>
    <w:p w14:paraId="0F6537CE" w14:textId="4B0FAAB0"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001CEA">
        <w:rPr>
          <w:rFonts w:ascii="Arial" w:hAnsi="Arial" w:cs="Arial"/>
          <w:color w:val="auto"/>
          <w:sz w:val="22"/>
          <w:szCs w:val="22"/>
        </w:rPr>
        <w:t>kindlustama Ä</w:t>
      </w:r>
      <w:r w:rsidRPr="00D93F89">
        <w:rPr>
          <w:rFonts w:ascii="Arial" w:hAnsi="Arial" w:cs="Arial"/>
          <w:color w:val="auto"/>
          <w:sz w:val="22"/>
          <w:szCs w:val="22"/>
        </w:rPr>
        <w:t>riruumide teenindamise Üürileandja poolt osutatavate kommunaal- ja haldusteenustega;</w:t>
      </w:r>
    </w:p>
    <w:p w14:paraId="391A83DF" w14:textId="7F209B82" w:rsidR="00431138" w:rsidRPr="00373683" w:rsidRDefault="00431138" w:rsidP="00E9021B">
      <w:pPr>
        <w:pStyle w:val="Default"/>
        <w:numPr>
          <w:ilvl w:val="2"/>
          <w:numId w:val="9"/>
        </w:numPr>
        <w:spacing w:after="80"/>
        <w:ind w:left="1003"/>
        <w:jc w:val="both"/>
        <w:rPr>
          <w:rFonts w:ascii="Arial" w:hAnsi="Arial" w:cs="Arial"/>
          <w:color w:val="auto"/>
          <w:sz w:val="22"/>
          <w:szCs w:val="22"/>
        </w:rPr>
      </w:pPr>
      <w:r w:rsidRPr="00373683">
        <w:rPr>
          <w:rFonts w:ascii="Arial" w:hAnsi="Arial" w:cs="Arial"/>
          <w:color w:val="auto"/>
          <w:sz w:val="22"/>
          <w:szCs w:val="22"/>
        </w:rPr>
        <w:t xml:space="preserve">teatama Üürnikule vähemalt üks ööpäev ette plaanilistest </w:t>
      </w:r>
      <w:r w:rsidR="00807B48">
        <w:rPr>
          <w:rFonts w:ascii="Arial" w:hAnsi="Arial" w:cs="Arial"/>
          <w:color w:val="auto"/>
          <w:sz w:val="22"/>
          <w:szCs w:val="22"/>
        </w:rPr>
        <w:t>katkestustest tehnosüsteemide töös</w:t>
      </w:r>
      <w:r w:rsidRPr="00373683">
        <w:rPr>
          <w:rFonts w:ascii="Arial" w:hAnsi="Arial" w:cs="Arial"/>
          <w:color w:val="auto"/>
          <w:sz w:val="22"/>
          <w:szCs w:val="22"/>
        </w:rPr>
        <w:t xml:space="preserve"> Hoones või Äriruumides;</w:t>
      </w:r>
    </w:p>
    <w:p w14:paraId="4941D807" w14:textId="68754A44"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373683">
        <w:rPr>
          <w:rFonts w:ascii="Arial" w:hAnsi="Arial" w:cs="Arial"/>
          <w:color w:val="auto"/>
          <w:sz w:val="22"/>
          <w:szCs w:val="22"/>
        </w:rPr>
        <w:t>hoi</w:t>
      </w:r>
      <w:r w:rsidRPr="00D93F89">
        <w:rPr>
          <w:rFonts w:ascii="Arial" w:hAnsi="Arial" w:cs="Arial"/>
          <w:color w:val="auto"/>
          <w:sz w:val="22"/>
          <w:szCs w:val="22"/>
        </w:rPr>
        <w:t>dma omal kulul nõutavas tehnilises seisundis Hoone ja Äriruumide keskkütte-, veevarustuse, kanalisatsiooni-, elektri-, ventilatsiooni- jm süsteemid</w:t>
      </w:r>
      <w:r w:rsidR="00E065E8">
        <w:rPr>
          <w:rFonts w:ascii="Arial" w:hAnsi="Arial" w:cs="Arial"/>
          <w:color w:val="auto"/>
          <w:sz w:val="22"/>
          <w:szCs w:val="22"/>
        </w:rPr>
        <w:t xml:space="preserve"> välja arvatud Üürniku poolt paigaldatud tehnosüsteemide osad</w:t>
      </w:r>
      <w:r w:rsidRPr="00D93F89">
        <w:rPr>
          <w:rFonts w:ascii="Arial" w:hAnsi="Arial" w:cs="Arial"/>
          <w:color w:val="auto"/>
          <w:sz w:val="22"/>
          <w:szCs w:val="22"/>
        </w:rPr>
        <w:t>, samuti Hoone konstruktsioonid;</w:t>
      </w:r>
    </w:p>
    <w:p w14:paraId="7E097276" w14:textId="6FD36259"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373683">
        <w:rPr>
          <w:rFonts w:ascii="Arial" w:hAnsi="Arial" w:cs="Arial"/>
          <w:color w:val="auto"/>
          <w:sz w:val="22"/>
          <w:szCs w:val="22"/>
        </w:rPr>
        <w:t>taga</w:t>
      </w:r>
      <w:r w:rsidRPr="00D93F89">
        <w:rPr>
          <w:rFonts w:ascii="Arial" w:hAnsi="Arial" w:cs="Arial"/>
          <w:color w:val="auto"/>
          <w:sz w:val="22"/>
          <w:szCs w:val="22"/>
        </w:rPr>
        <w:t>ma heakorra Hoones ja selle ümber</w:t>
      </w:r>
      <w:r w:rsidR="00270861">
        <w:rPr>
          <w:rFonts w:ascii="Arial" w:hAnsi="Arial" w:cs="Arial"/>
          <w:color w:val="auto"/>
          <w:sz w:val="22"/>
          <w:szCs w:val="22"/>
        </w:rPr>
        <w:t>,</w:t>
      </w:r>
      <w:r w:rsidR="00270861" w:rsidRPr="00270861">
        <w:t xml:space="preserve"> </w:t>
      </w:r>
      <w:r w:rsidR="00270861" w:rsidRPr="00270861">
        <w:rPr>
          <w:rFonts w:ascii="Arial" w:hAnsi="Arial" w:cs="Arial"/>
          <w:color w:val="auto"/>
          <w:sz w:val="22"/>
          <w:szCs w:val="22"/>
        </w:rPr>
        <w:t>välja</w:t>
      </w:r>
      <w:r w:rsidR="00270861">
        <w:rPr>
          <w:rFonts w:ascii="Arial" w:hAnsi="Arial" w:cs="Arial"/>
          <w:color w:val="auto"/>
          <w:sz w:val="22"/>
          <w:szCs w:val="22"/>
        </w:rPr>
        <w:t xml:space="preserve"> </w:t>
      </w:r>
      <w:r w:rsidR="00270861" w:rsidRPr="00270861">
        <w:rPr>
          <w:rFonts w:ascii="Arial" w:hAnsi="Arial" w:cs="Arial"/>
          <w:color w:val="auto"/>
          <w:sz w:val="22"/>
          <w:szCs w:val="22"/>
        </w:rPr>
        <w:t>arvatud Üürniku kasutuses olevates Äriruumides</w:t>
      </w:r>
      <w:r w:rsidRPr="00D93F89">
        <w:rPr>
          <w:rFonts w:ascii="Arial" w:hAnsi="Arial" w:cs="Arial"/>
          <w:color w:val="auto"/>
          <w:sz w:val="22"/>
          <w:szCs w:val="22"/>
        </w:rPr>
        <w:t>;</w:t>
      </w:r>
    </w:p>
    <w:p w14:paraId="4B79049D" w14:textId="48DA3D58"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373683">
        <w:rPr>
          <w:rFonts w:ascii="Arial" w:hAnsi="Arial" w:cs="Arial"/>
          <w:color w:val="auto"/>
          <w:sz w:val="22"/>
          <w:szCs w:val="22"/>
        </w:rPr>
        <w:t>viivitam</w:t>
      </w:r>
      <w:r w:rsidRPr="00D93F89">
        <w:rPr>
          <w:rFonts w:ascii="Arial" w:hAnsi="Arial" w:cs="Arial"/>
          <w:color w:val="auto"/>
          <w:sz w:val="22"/>
          <w:szCs w:val="22"/>
        </w:rPr>
        <w:t xml:space="preserve">atult, kuid mitte hiljem kui 24 </w:t>
      </w:r>
      <w:r w:rsidR="00FC7B63">
        <w:rPr>
          <w:rFonts w:ascii="Arial" w:hAnsi="Arial" w:cs="Arial"/>
          <w:color w:val="auto"/>
          <w:sz w:val="22"/>
          <w:szCs w:val="22"/>
        </w:rPr>
        <w:t xml:space="preserve">(kahekümne nelja) </w:t>
      </w:r>
      <w:r w:rsidRPr="00D93F89">
        <w:rPr>
          <w:rFonts w:ascii="Arial" w:hAnsi="Arial" w:cs="Arial"/>
          <w:color w:val="auto"/>
          <w:sz w:val="22"/>
          <w:szCs w:val="22"/>
        </w:rPr>
        <w:t>tunni jooksul, korraldama rikete kõrvaldamise Hoone ja Äriruumide keskkütte-, veevarustuse-, kanalisatsiooni-, elektri-</w:t>
      </w:r>
      <w:r w:rsidR="00E544C1">
        <w:rPr>
          <w:rFonts w:ascii="Arial" w:hAnsi="Arial" w:cs="Arial"/>
          <w:color w:val="auto"/>
          <w:sz w:val="22"/>
          <w:szCs w:val="22"/>
        </w:rPr>
        <w:t>,</w:t>
      </w:r>
      <w:r w:rsidRPr="00D93F89">
        <w:rPr>
          <w:rFonts w:ascii="Arial" w:hAnsi="Arial" w:cs="Arial"/>
          <w:color w:val="auto"/>
          <w:sz w:val="22"/>
          <w:szCs w:val="22"/>
        </w:rPr>
        <w:t xml:space="preserve"> ventilatsiooni- jm süsteemides</w:t>
      </w:r>
      <w:r w:rsidR="00E065E8">
        <w:rPr>
          <w:rFonts w:ascii="Arial" w:hAnsi="Arial" w:cs="Arial"/>
          <w:color w:val="auto"/>
          <w:sz w:val="22"/>
          <w:szCs w:val="22"/>
        </w:rPr>
        <w:t xml:space="preserve"> välja arvatud Üürniku poolt paigaldatud tehnosüsteemide osades</w:t>
      </w:r>
      <w:r w:rsidRPr="00D93F89">
        <w:rPr>
          <w:rFonts w:ascii="Arial" w:hAnsi="Arial" w:cs="Arial"/>
          <w:color w:val="auto"/>
          <w:sz w:val="22"/>
          <w:szCs w:val="22"/>
        </w:rPr>
        <w:t>;</w:t>
      </w:r>
    </w:p>
    <w:p w14:paraId="7CB2DCAA"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lastRenderedPageBreak/>
        <w:t>t</w:t>
      </w:r>
      <w:r w:rsidRPr="00373683">
        <w:rPr>
          <w:rFonts w:ascii="Arial" w:hAnsi="Arial" w:cs="Arial"/>
          <w:color w:val="auto"/>
          <w:sz w:val="22"/>
          <w:szCs w:val="22"/>
        </w:rPr>
        <w:t>asu</w:t>
      </w:r>
      <w:r w:rsidRPr="00D93F89">
        <w:rPr>
          <w:rFonts w:ascii="Arial" w:hAnsi="Arial" w:cs="Arial"/>
          <w:color w:val="auto"/>
          <w:sz w:val="22"/>
          <w:szCs w:val="22"/>
        </w:rPr>
        <w:t>ma Hoone kõik riiklikud ja kohalikud maksud;</w:t>
      </w:r>
    </w:p>
    <w:p w14:paraId="74C85998" w14:textId="687CEC13" w:rsidR="00431138" w:rsidRDefault="00431138" w:rsidP="00E9021B">
      <w:pPr>
        <w:pStyle w:val="Default"/>
        <w:numPr>
          <w:ilvl w:val="2"/>
          <w:numId w:val="9"/>
        </w:numPr>
        <w:spacing w:after="80"/>
        <w:ind w:left="1003"/>
        <w:jc w:val="both"/>
        <w:rPr>
          <w:rFonts w:ascii="Arial" w:hAnsi="Arial" w:cs="Arial"/>
          <w:color w:val="auto"/>
          <w:sz w:val="22"/>
          <w:szCs w:val="22"/>
        </w:rPr>
      </w:pPr>
      <w:r w:rsidRPr="00373683">
        <w:rPr>
          <w:rFonts w:ascii="Arial" w:hAnsi="Arial" w:cs="Arial"/>
          <w:color w:val="auto"/>
          <w:sz w:val="22"/>
          <w:szCs w:val="22"/>
        </w:rPr>
        <w:t>esita</w:t>
      </w:r>
      <w:r w:rsidRPr="00D93F89">
        <w:rPr>
          <w:rFonts w:ascii="Arial" w:hAnsi="Arial" w:cs="Arial"/>
          <w:color w:val="auto"/>
          <w:sz w:val="22"/>
          <w:szCs w:val="22"/>
        </w:rPr>
        <w:t>ma pretensioonid, mida tal on õigus Lepingu kohaselt Üürnikule esitada, 5 (viie) tööpäeva jooksul arvates päevast, mil ta sai teada või pidi saama teada sündmustest või asjaoludest, mis annavad aluse pretensiooni esitamiseks.</w:t>
      </w:r>
    </w:p>
    <w:p w14:paraId="0AB1CB75" w14:textId="717DC2D5" w:rsidR="00CB26F8" w:rsidRPr="00CB26F8" w:rsidRDefault="00CB26F8" w:rsidP="001B193A">
      <w:pPr>
        <w:pStyle w:val="Loendilik"/>
        <w:numPr>
          <w:ilvl w:val="2"/>
          <w:numId w:val="9"/>
        </w:numPr>
        <w:spacing w:after="80" w:line="240" w:lineRule="auto"/>
        <w:ind w:left="1003"/>
        <w:jc w:val="both"/>
        <w:rPr>
          <w:rFonts w:ascii="Arial" w:hAnsi="Arial" w:cs="Arial"/>
          <w:lang w:eastAsia="et-EE"/>
        </w:rPr>
      </w:pPr>
      <w:r>
        <w:rPr>
          <w:rFonts w:ascii="Arial" w:hAnsi="Arial" w:cs="Arial"/>
          <w:lang w:eastAsia="et-EE"/>
        </w:rPr>
        <w:t xml:space="preserve">Üürniku vastu nõuete puudumisel </w:t>
      </w:r>
      <w:r w:rsidRPr="00CB26F8">
        <w:rPr>
          <w:rFonts w:ascii="Arial" w:hAnsi="Arial" w:cs="Arial"/>
          <w:lang w:eastAsia="et-EE"/>
        </w:rPr>
        <w:t>tagasta</w:t>
      </w:r>
      <w:r>
        <w:rPr>
          <w:rFonts w:ascii="Arial" w:hAnsi="Arial" w:cs="Arial"/>
          <w:lang w:eastAsia="et-EE"/>
        </w:rPr>
        <w:t>ma</w:t>
      </w:r>
      <w:r w:rsidRPr="00CB26F8">
        <w:rPr>
          <w:rFonts w:ascii="Arial" w:hAnsi="Arial" w:cs="Arial"/>
          <w:lang w:eastAsia="et-EE"/>
        </w:rPr>
        <w:t xml:space="preserve"> tagatisraha üürilepingu lõppemisel pärast ruumide tagastamist</w:t>
      </w:r>
      <w:r>
        <w:rPr>
          <w:rFonts w:ascii="Arial" w:hAnsi="Arial" w:cs="Arial"/>
          <w:lang w:eastAsia="et-EE"/>
        </w:rPr>
        <w:t>. Juhul, kui Üürileandjal on Üürniku vastu nõuded, rahuldab Üürileandja nõuded tagatisraha arvel ning nõuab puuduoleva täiendavalt sisse.</w:t>
      </w:r>
    </w:p>
    <w:p w14:paraId="45221587" w14:textId="77777777" w:rsidR="00431138" w:rsidRPr="00956ECF" w:rsidRDefault="00431138" w:rsidP="001B193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 xml:space="preserve">Üürileandjal on õigus teha Hoone </w:t>
      </w:r>
      <w:proofErr w:type="spellStart"/>
      <w:r w:rsidRPr="00956ECF">
        <w:rPr>
          <w:rFonts w:ascii="Arial" w:hAnsi="Arial" w:cs="Arial"/>
          <w:color w:val="auto"/>
          <w:sz w:val="22"/>
          <w:szCs w:val="22"/>
        </w:rPr>
        <w:t>üldkasutatavates</w:t>
      </w:r>
      <w:proofErr w:type="spellEnd"/>
      <w:r w:rsidRPr="00956ECF">
        <w:rPr>
          <w:rFonts w:ascii="Arial" w:hAnsi="Arial" w:cs="Arial"/>
          <w:color w:val="auto"/>
          <w:sz w:val="22"/>
          <w:szCs w:val="22"/>
        </w:rPr>
        <w:t xml:space="preserve"> ruumides jooksvat remonti või Hoones või Äriruumides omal kulul parendusi ja muudatusi vastavalt oma äranägemisele. Parenduste ja muudatuste tegemise ajast, ulatusest, algusest ja eeldatavast kestusest, samuti nendest tuleneda võivast Üüri suurenemisest on Üürileandja kohustatud Üürnikule vähemalt kirjalikku </w:t>
      </w:r>
      <w:proofErr w:type="spellStart"/>
      <w:r w:rsidRPr="00956ECF">
        <w:rPr>
          <w:rFonts w:ascii="Arial" w:hAnsi="Arial" w:cs="Arial"/>
          <w:color w:val="auto"/>
          <w:sz w:val="22"/>
          <w:szCs w:val="22"/>
        </w:rPr>
        <w:t>taasesitamist</w:t>
      </w:r>
      <w:proofErr w:type="spellEnd"/>
      <w:r w:rsidRPr="00956ECF">
        <w:rPr>
          <w:rFonts w:ascii="Arial" w:hAnsi="Arial" w:cs="Arial"/>
          <w:color w:val="auto"/>
          <w:sz w:val="22"/>
          <w:szCs w:val="22"/>
        </w:rPr>
        <w:t xml:space="preserve"> võimaldavas vormis ette teatama vähemalt 2</w:t>
      </w:r>
      <w:r w:rsidR="00FC7B63">
        <w:rPr>
          <w:rFonts w:ascii="Arial" w:hAnsi="Arial" w:cs="Arial"/>
          <w:color w:val="auto"/>
          <w:sz w:val="22"/>
          <w:szCs w:val="22"/>
        </w:rPr>
        <w:t xml:space="preserve"> (kaks)</w:t>
      </w:r>
      <w:r w:rsidRPr="00956ECF">
        <w:rPr>
          <w:rFonts w:ascii="Arial" w:hAnsi="Arial" w:cs="Arial"/>
          <w:color w:val="auto"/>
          <w:sz w:val="22"/>
          <w:szCs w:val="22"/>
        </w:rPr>
        <w:t xml:space="preserve"> kuud.</w:t>
      </w:r>
    </w:p>
    <w:p w14:paraId="47A0B8E1" w14:textId="77777777" w:rsidR="00431138" w:rsidRPr="00956ECF" w:rsidRDefault="00431138" w:rsidP="005327D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Üürileandja ei kanna vastutust Üürniku materiaalsete väärtuste, mida Üürnik hoiab Äriruumides, kaotsimineku, puudujäägi või rikkumise eest, v.a. juhtudel, kui Üürileandja oli kaotsiminekus, puudujäägis või rikkumises süüdi.</w:t>
      </w:r>
    </w:p>
    <w:p w14:paraId="7BE16B99" w14:textId="77777777" w:rsidR="00431138" w:rsidRPr="00001CEA" w:rsidRDefault="00431138" w:rsidP="00E544C1">
      <w:pPr>
        <w:pStyle w:val="Default"/>
        <w:numPr>
          <w:ilvl w:val="1"/>
          <w:numId w:val="9"/>
        </w:numPr>
        <w:spacing w:before="120" w:after="80"/>
        <w:jc w:val="both"/>
        <w:rPr>
          <w:rFonts w:ascii="Arial" w:hAnsi="Arial" w:cs="Arial"/>
          <w:b/>
          <w:color w:val="auto"/>
          <w:sz w:val="22"/>
          <w:szCs w:val="22"/>
        </w:rPr>
      </w:pPr>
      <w:r w:rsidRPr="00001CEA">
        <w:rPr>
          <w:rFonts w:ascii="Arial" w:hAnsi="Arial" w:cs="Arial"/>
          <w:b/>
          <w:color w:val="auto"/>
          <w:sz w:val="22"/>
          <w:szCs w:val="22"/>
        </w:rPr>
        <w:t>Üürnik kohustub:</w:t>
      </w:r>
    </w:p>
    <w:p w14:paraId="11E9C0F3"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Äriruumide valduse Üürileandjalt vastu võtma, Äriruumid nende vastuvõtmisel hoolikalt üle vaatama ja Äriruumide vastuvõtmisel alla kirjutama Äriruumide üleandmise-vastuvõtmise aktile. Üürnik kohustub pärast Äriruumide vastuvõtmist tegema Äriruumides Lepingu punktis 2.5 nimetatud ettevalmistused;</w:t>
      </w:r>
    </w:p>
    <w:p w14:paraId="4F9BE133"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tasuma igakuiselt Üüri ja kõiki teisi makseid Lepingus fikseeritud tingimustel;</w:t>
      </w:r>
    </w:p>
    <w:p w14:paraId="2A1B40D6"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kasutama Äriruume sihipäraselt vastavalt Lepingule ja Äriruumide otstarbele ning hankima ise omavahendite arvel kõik Lepingus määratud sihipäraseks tegevuseks vajaminevad litsentsid, kooskõlastused jne;</w:t>
      </w:r>
    </w:p>
    <w:p w14:paraId="72932D60"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andma Äriruume (s.h osaliselt) allüürile või muul alusel kasutusse üksnes Üürileandja eelneval kirjalikul nõusolekul;</w:t>
      </w:r>
    </w:p>
    <w:p w14:paraId="1340C1B3"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 xml:space="preserve">kooskõlastama kõik Äriruumides tehtavad muudatused või parendused eelnevalt vähemalt kirjalikku </w:t>
      </w:r>
      <w:proofErr w:type="spellStart"/>
      <w:r w:rsidRPr="00956ECF">
        <w:rPr>
          <w:rFonts w:ascii="Arial" w:hAnsi="Arial" w:cs="Arial"/>
          <w:color w:val="auto"/>
          <w:sz w:val="22"/>
          <w:szCs w:val="22"/>
        </w:rPr>
        <w:t>taasesitamist</w:t>
      </w:r>
      <w:proofErr w:type="spellEnd"/>
      <w:r w:rsidRPr="00956ECF">
        <w:rPr>
          <w:rFonts w:ascii="Arial" w:hAnsi="Arial" w:cs="Arial"/>
          <w:color w:val="auto"/>
          <w:sz w:val="22"/>
          <w:szCs w:val="22"/>
        </w:rPr>
        <w:t xml:space="preserve"> võimaldavas vormis Üürileandjaga, sh punktis 2.5 nimetatud ettevalmistused;</w:t>
      </w:r>
    </w:p>
    <w:p w14:paraId="11C4DAFC" w14:textId="3843C9E5" w:rsidR="00065083" w:rsidRPr="00D473A1" w:rsidRDefault="00576772" w:rsidP="00E9021B">
      <w:pPr>
        <w:pStyle w:val="Default"/>
        <w:numPr>
          <w:ilvl w:val="2"/>
          <w:numId w:val="9"/>
        </w:numPr>
        <w:spacing w:after="80"/>
        <w:ind w:left="1003"/>
        <w:jc w:val="both"/>
        <w:rPr>
          <w:rFonts w:ascii="Arial" w:hAnsi="Arial" w:cs="Arial"/>
          <w:color w:val="auto"/>
          <w:sz w:val="22"/>
          <w:szCs w:val="22"/>
        </w:rPr>
      </w:pPr>
      <w:r w:rsidRPr="00D473A1">
        <w:rPr>
          <w:rFonts w:ascii="Arial" w:hAnsi="Arial" w:cs="Arial"/>
          <w:color w:val="auto"/>
          <w:sz w:val="22"/>
          <w:szCs w:val="22"/>
        </w:rPr>
        <w:t xml:space="preserve">tagama </w:t>
      </w:r>
      <w:r w:rsidR="00347862" w:rsidRPr="00D473A1">
        <w:rPr>
          <w:rFonts w:ascii="Arial" w:hAnsi="Arial" w:cs="Arial"/>
          <w:color w:val="auto"/>
          <w:sz w:val="22"/>
          <w:szCs w:val="22"/>
        </w:rPr>
        <w:t>Äriruumide</w:t>
      </w:r>
      <w:r w:rsidR="00065083" w:rsidRPr="00D473A1">
        <w:rPr>
          <w:rFonts w:ascii="Arial" w:hAnsi="Arial" w:cs="Arial"/>
          <w:color w:val="auto"/>
          <w:sz w:val="22"/>
          <w:szCs w:val="22"/>
        </w:rPr>
        <w:t xml:space="preserve"> sisustuse projekteerimisel ja väljaehitamisel hoone tehnosüsteemide toimimise ja </w:t>
      </w:r>
      <w:proofErr w:type="spellStart"/>
      <w:r w:rsidR="00065083" w:rsidRPr="00D473A1">
        <w:rPr>
          <w:rFonts w:ascii="Arial" w:hAnsi="Arial" w:cs="Arial"/>
          <w:color w:val="auto"/>
          <w:sz w:val="22"/>
          <w:szCs w:val="22"/>
        </w:rPr>
        <w:t>hooldatavuse</w:t>
      </w:r>
      <w:proofErr w:type="spellEnd"/>
      <w:r w:rsidR="00065083" w:rsidRPr="00D473A1">
        <w:rPr>
          <w:rFonts w:ascii="Arial" w:hAnsi="Arial" w:cs="Arial"/>
          <w:color w:val="auto"/>
          <w:sz w:val="22"/>
          <w:szCs w:val="22"/>
        </w:rPr>
        <w:t xml:space="preserve"> (nt mitte blokeerima sisustusega ATS andureid</w:t>
      </w:r>
      <w:r w:rsidR="00F341C0" w:rsidRPr="00D473A1">
        <w:rPr>
          <w:rFonts w:ascii="Arial" w:hAnsi="Arial" w:cs="Arial"/>
          <w:color w:val="auto"/>
          <w:sz w:val="22"/>
          <w:szCs w:val="22"/>
        </w:rPr>
        <w:t>).</w:t>
      </w:r>
    </w:p>
    <w:p w14:paraId="67380C3D"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lubama Üürileandja esindajaid Üürniku tööajal takistamatult kõikidesse Äriruumidesse Lepingu tingimuste täitmise kontrollimiseks;</w:t>
      </w:r>
    </w:p>
    <w:p w14:paraId="6C3A7798" w14:textId="77777777" w:rsidR="00E065E8" w:rsidRPr="00956ECF" w:rsidRDefault="00E065E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andma Üürileandjale Äriruumide võtme, mille abil Üürileandja võib Äriruumi siseneda väljaspool Üürniku tööaega hädaolukorra likvideerimiseks;</w:t>
      </w:r>
    </w:p>
    <w:p w14:paraId="1A0AF097"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teatama Üürileandjale viivitamatult igast Äriruumides või Hoones toimunud avariist, tulekahjust jms, võttes koheselt tarvitusele abinõud edasiste kahjude ärahoidmiseks ja tagajärgede likvideerimiseks. Üürnik on kohustatud hüvitama Üürileandjale Äriruumides või Hoones toimunud avarii, tulekahju vms tagajärjel tekkinud kogu kahju, mille eest Üürnik vastutab;</w:t>
      </w:r>
    </w:p>
    <w:p w14:paraId="30BC99C3" w14:textId="6E0A96A1" w:rsidR="00576772"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kõrvaldama omal kulul üüritud Äriruumide puudused, mida saab kõrvaldada Äriruumide harilikuks säilitamiseks vajaliku koristamise või hooldamisega, kui puuduste kõrvaldamine ei ole Lepingu p 4.1</w:t>
      </w:r>
      <w:r w:rsidR="00E544C1">
        <w:rPr>
          <w:rFonts w:ascii="Arial" w:hAnsi="Arial" w:cs="Arial"/>
          <w:color w:val="auto"/>
          <w:sz w:val="22"/>
          <w:szCs w:val="22"/>
        </w:rPr>
        <w:t>.4 alusel Üürileandja kohustus;</w:t>
      </w:r>
    </w:p>
    <w:p w14:paraId="4E639D90" w14:textId="77777777" w:rsidR="00431138" w:rsidRPr="00956ECF" w:rsidRDefault="00431138" w:rsidP="00E9021B">
      <w:pPr>
        <w:pStyle w:val="Default"/>
        <w:numPr>
          <w:ilvl w:val="2"/>
          <w:numId w:val="9"/>
        </w:numPr>
        <w:spacing w:after="80"/>
        <w:ind w:left="1003"/>
        <w:jc w:val="both"/>
        <w:rPr>
          <w:rFonts w:ascii="Arial" w:hAnsi="Arial" w:cs="Arial"/>
          <w:color w:val="auto"/>
          <w:sz w:val="22"/>
          <w:szCs w:val="22"/>
        </w:rPr>
      </w:pPr>
      <w:r w:rsidRPr="00956ECF">
        <w:rPr>
          <w:rFonts w:ascii="Arial" w:hAnsi="Arial" w:cs="Arial"/>
          <w:color w:val="auto"/>
          <w:sz w:val="22"/>
          <w:szCs w:val="22"/>
        </w:rPr>
        <w:t xml:space="preserve">tegema Lepingu kehtivuse ajal Äriruumides omal kulul jooksvat remonti, kui selle tegemise vajadus tekkis Üürniku süü läbi. Üürileandja ei hüvita Üürnikule lepingu lõppedes tehtud ümberehituste, parenduste ega muudatuste tegemise kulusid ega võimalikku Äriruumide kasvanud väärtust. Kõik Üürniku poolt tehtud parendused, mida on võimalik Äriruumidest eemaldada ilma Äriruume kahjustamata, võib Üürnik </w:t>
      </w:r>
      <w:r w:rsidRPr="00956ECF">
        <w:rPr>
          <w:rFonts w:ascii="Arial" w:hAnsi="Arial" w:cs="Arial"/>
          <w:color w:val="auto"/>
          <w:sz w:val="22"/>
          <w:szCs w:val="22"/>
        </w:rPr>
        <w:lastRenderedPageBreak/>
        <w:t>Lepingu lõppedes ära võtta, kuid juhul, kui Üürnik seda ei tee, Üürileandja nende maksumust ei hüvita;</w:t>
      </w:r>
    </w:p>
    <w:p w14:paraId="5EA08157" w14:textId="77777777" w:rsidR="00431138" w:rsidRPr="00FC30A1" w:rsidRDefault="00431138" w:rsidP="00E9021B">
      <w:pPr>
        <w:pStyle w:val="Default"/>
        <w:numPr>
          <w:ilvl w:val="2"/>
          <w:numId w:val="9"/>
        </w:numPr>
        <w:spacing w:after="80"/>
        <w:ind w:left="1003"/>
        <w:jc w:val="both"/>
        <w:rPr>
          <w:rFonts w:ascii="Arial" w:hAnsi="Arial" w:cs="Arial"/>
          <w:color w:val="auto"/>
          <w:sz w:val="22"/>
          <w:szCs w:val="22"/>
        </w:rPr>
      </w:pPr>
      <w:r w:rsidRPr="00FC30A1">
        <w:rPr>
          <w:rFonts w:ascii="Arial" w:hAnsi="Arial" w:cs="Arial"/>
          <w:color w:val="auto"/>
          <w:sz w:val="22"/>
          <w:szCs w:val="22"/>
        </w:rPr>
        <w:t xml:space="preserve">järgima Hoone ekspluateerimise, tuletõrje- ja sanitaareeskirju ning vastutama tuleohutuse eest Äriruumides, sh tagama Äriruumides nõutud tuleohutuspaigaldiste olemasolu, nende nõuetekohase hoolduse ja kontrolli, </w:t>
      </w:r>
      <w:r w:rsidR="00807B48">
        <w:rPr>
          <w:rFonts w:ascii="Arial" w:hAnsi="Arial" w:cs="Arial"/>
          <w:color w:val="auto"/>
          <w:sz w:val="22"/>
          <w:szCs w:val="22"/>
        </w:rPr>
        <w:t xml:space="preserve">ventilatsioonisüsteemide puhastamise, </w:t>
      </w:r>
      <w:r w:rsidRPr="00FC30A1">
        <w:rPr>
          <w:rFonts w:ascii="Arial" w:hAnsi="Arial" w:cs="Arial"/>
          <w:color w:val="auto"/>
          <w:sz w:val="22"/>
          <w:szCs w:val="22"/>
        </w:rPr>
        <w:t>tuleohutuskoolituste korraldamise Üürniku töötajatele ning tulekahju korral tegutsemise õppuse läbiviimise vähemalt üks kord aastas;</w:t>
      </w:r>
    </w:p>
    <w:p w14:paraId="4E8ED340"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teatama viivitamatult Üürileandjale, kui Üürnik on muutunud maksejõuetuks või kui Üürniku vastu on esitatud kohtusse avaldus tema pankroti väljakuulutamiseks;</w:t>
      </w:r>
    </w:p>
    <w:p w14:paraId="584B26A0"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teatama Üürileandjale Üürniku likvideerimismenetluse alustamisest koheselt kirjalikult pärast likvideerimisotsuse vastuvõtmist;</w:t>
      </w:r>
    </w:p>
    <w:p w14:paraId="5615A2F0"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 xml:space="preserve">esitama pretensioonid, mida tal on õigus Lepingu kohaselt Üürileandjale esitada, </w:t>
      </w:r>
      <w:r w:rsidR="00FC7B63">
        <w:rPr>
          <w:rFonts w:ascii="Arial" w:hAnsi="Arial" w:cs="Arial"/>
          <w:color w:val="auto"/>
          <w:sz w:val="22"/>
          <w:szCs w:val="22"/>
        </w:rPr>
        <w:t>5 (</w:t>
      </w:r>
      <w:r w:rsidRPr="00D93F89">
        <w:rPr>
          <w:rFonts w:ascii="Arial" w:hAnsi="Arial" w:cs="Arial"/>
          <w:color w:val="auto"/>
          <w:sz w:val="22"/>
          <w:szCs w:val="22"/>
        </w:rPr>
        <w:t>viie</w:t>
      </w:r>
      <w:r w:rsidR="00FC7B63">
        <w:rPr>
          <w:rFonts w:ascii="Arial" w:hAnsi="Arial" w:cs="Arial"/>
          <w:color w:val="auto"/>
          <w:sz w:val="22"/>
          <w:szCs w:val="22"/>
        </w:rPr>
        <w:t>)</w:t>
      </w:r>
      <w:r w:rsidRPr="00D93F89">
        <w:rPr>
          <w:rFonts w:ascii="Arial" w:hAnsi="Arial" w:cs="Arial"/>
          <w:color w:val="auto"/>
          <w:sz w:val="22"/>
          <w:szCs w:val="22"/>
        </w:rPr>
        <w:t xml:space="preserve"> tööpäeva jooksul arvates päevast, mil ta sai teada või pidi saama teada sündmustest või asjaoludest, mis annavad aluse pretensiooni esitamiseks.</w:t>
      </w:r>
    </w:p>
    <w:p w14:paraId="1718B0B9" w14:textId="77777777" w:rsidR="00431138" w:rsidRPr="00D93F89" w:rsidRDefault="00431138" w:rsidP="005327DA">
      <w:pPr>
        <w:pStyle w:val="Default"/>
        <w:spacing w:after="80"/>
        <w:jc w:val="both"/>
        <w:rPr>
          <w:rFonts w:ascii="Arial" w:hAnsi="Arial" w:cs="Arial"/>
          <w:color w:val="auto"/>
          <w:sz w:val="22"/>
          <w:szCs w:val="22"/>
        </w:rPr>
      </w:pPr>
    </w:p>
    <w:p w14:paraId="29407363" w14:textId="77777777" w:rsidR="00431138" w:rsidRPr="00956ECF"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Lepingu muutmine</w:t>
      </w:r>
    </w:p>
    <w:p w14:paraId="28977010" w14:textId="77777777" w:rsidR="00431138" w:rsidRPr="00956ECF" w:rsidRDefault="00431138" w:rsidP="005327D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Lepingu tingimusi võib muuta Poolte kirjalikult vormistatud kokkuleppega.</w:t>
      </w:r>
    </w:p>
    <w:p w14:paraId="54B2DA25" w14:textId="53787642"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Üüri ja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suurus vaadatakse läbi üks kord aastas I kvartali jooksul </w:t>
      </w:r>
      <w:r w:rsidRPr="00D473A1">
        <w:rPr>
          <w:rFonts w:ascii="Arial" w:hAnsi="Arial" w:cs="Arial"/>
          <w:color w:val="auto"/>
          <w:sz w:val="22"/>
          <w:szCs w:val="22"/>
        </w:rPr>
        <w:t>arvestades p</w:t>
      </w:r>
      <w:r w:rsidR="00E544C1" w:rsidRPr="00D473A1">
        <w:rPr>
          <w:rFonts w:ascii="Arial" w:hAnsi="Arial" w:cs="Arial"/>
          <w:color w:val="auto"/>
          <w:sz w:val="22"/>
          <w:szCs w:val="22"/>
        </w:rPr>
        <w:t>unktides 3.7</w:t>
      </w:r>
      <w:r w:rsidR="00FE148B">
        <w:rPr>
          <w:rFonts w:ascii="Arial" w:hAnsi="Arial" w:cs="Arial"/>
          <w:color w:val="auto"/>
          <w:sz w:val="22"/>
          <w:szCs w:val="22"/>
        </w:rPr>
        <w:t>,</w:t>
      </w:r>
      <w:r w:rsidR="00E544C1" w:rsidRPr="00D473A1">
        <w:rPr>
          <w:rFonts w:ascii="Arial" w:hAnsi="Arial" w:cs="Arial"/>
          <w:color w:val="auto"/>
          <w:sz w:val="22"/>
          <w:szCs w:val="22"/>
        </w:rPr>
        <w:t xml:space="preserve"> 3.8</w:t>
      </w:r>
      <w:r w:rsidR="00FE148B">
        <w:rPr>
          <w:rFonts w:ascii="Arial" w:hAnsi="Arial" w:cs="Arial"/>
          <w:color w:val="auto"/>
          <w:sz w:val="22"/>
          <w:szCs w:val="22"/>
        </w:rPr>
        <w:t xml:space="preserve"> ja 3.9</w:t>
      </w:r>
      <w:r w:rsidR="00E544C1" w:rsidRPr="00D473A1">
        <w:rPr>
          <w:rFonts w:ascii="Arial" w:hAnsi="Arial" w:cs="Arial"/>
          <w:color w:val="auto"/>
          <w:sz w:val="22"/>
          <w:szCs w:val="22"/>
        </w:rPr>
        <w:t xml:space="preserve"> sätestatut</w:t>
      </w:r>
      <w:r w:rsidR="00E544C1">
        <w:rPr>
          <w:rFonts w:ascii="Arial" w:hAnsi="Arial" w:cs="Arial"/>
          <w:color w:val="auto"/>
          <w:sz w:val="22"/>
          <w:szCs w:val="22"/>
        </w:rPr>
        <w:t>.</w:t>
      </w:r>
    </w:p>
    <w:p w14:paraId="6C67B07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Ühe Poole esitatud kirjaliku taotluse lepingutingimuste muutmiseks vaatab teine Pool läbi </w:t>
      </w:r>
      <w:r w:rsidR="00FC7B63">
        <w:rPr>
          <w:rFonts w:ascii="Arial" w:hAnsi="Arial" w:cs="Arial"/>
          <w:color w:val="auto"/>
          <w:sz w:val="22"/>
          <w:szCs w:val="22"/>
        </w:rPr>
        <w:t>10 (</w:t>
      </w:r>
      <w:r w:rsidRPr="00D93F89">
        <w:rPr>
          <w:rFonts w:ascii="Arial" w:hAnsi="Arial" w:cs="Arial"/>
          <w:color w:val="auto"/>
          <w:sz w:val="22"/>
          <w:szCs w:val="22"/>
        </w:rPr>
        <w:t>kümne</w:t>
      </w:r>
      <w:r w:rsidR="00FC7B63">
        <w:rPr>
          <w:rFonts w:ascii="Arial" w:hAnsi="Arial" w:cs="Arial"/>
          <w:color w:val="auto"/>
          <w:sz w:val="22"/>
          <w:szCs w:val="22"/>
        </w:rPr>
        <w:t>)</w:t>
      </w:r>
      <w:r w:rsidRPr="00D93F89">
        <w:rPr>
          <w:rFonts w:ascii="Arial" w:hAnsi="Arial" w:cs="Arial"/>
          <w:color w:val="auto"/>
          <w:sz w:val="22"/>
          <w:szCs w:val="22"/>
        </w:rPr>
        <w:t xml:space="preserve"> tööpäeva jooksul arvates taotluse saamise päevast. Keeldumise korral teatatakse sellest teisele Poolele kirjalikult koos vastavasisulise põhjendusega viie tööpäeva jooksul.</w:t>
      </w:r>
    </w:p>
    <w:p w14:paraId="60E94B5F" w14:textId="77777777" w:rsidR="00431138" w:rsidRPr="00D93F89" w:rsidRDefault="00431138" w:rsidP="005327DA">
      <w:pPr>
        <w:pStyle w:val="Default"/>
        <w:spacing w:after="80"/>
        <w:jc w:val="both"/>
        <w:rPr>
          <w:rFonts w:ascii="Arial" w:hAnsi="Arial" w:cs="Arial"/>
          <w:color w:val="auto"/>
          <w:sz w:val="22"/>
          <w:szCs w:val="22"/>
        </w:rPr>
      </w:pPr>
    </w:p>
    <w:p w14:paraId="70FD77D1" w14:textId="77777777" w:rsidR="00431138" w:rsidRPr="00956ECF"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Lepingu lõppemine ja ülesütlemine</w:t>
      </w:r>
    </w:p>
    <w:p w14:paraId="46EA73E1"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 lõpeb selle tähtaja möödumisel, kui lepingut ei ole varem üles öeldud. Leping lõpeb ka Äriruumide või Hoone hävimisel või kasutuskõlbmatuks muutumisel.</w:t>
      </w:r>
    </w:p>
    <w:p w14:paraId="2B6C4865"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 korraline ennetähtaegne lõpetamine toimub Poolte kirjalikul kokkuleppel või ühepoolselt, teatades sellest teisele Poolele kirjalikult vähemalt 6</w:t>
      </w:r>
      <w:r w:rsidR="00FC7B63">
        <w:rPr>
          <w:rFonts w:ascii="Arial" w:hAnsi="Arial" w:cs="Arial"/>
          <w:color w:val="auto"/>
          <w:sz w:val="22"/>
          <w:szCs w:val="22"/>
        </w:rPr>
        <w:t xml:space="preserve"> (kuus) </w:t>
      </w:r>
      <w:r w:rsidRPr="00D93F89">
        <w:rPr>
          <w:rFonts w:ascii="Arial" w:hAnsi="Arial" w:cs="Arial"/>
          <w:color w:val="auto"/>
          <w:sz w:val="22"/>
          <w:szCs w:val="22"/>
        </w:rPr>
        <w:t>kuud ette.</w:t>
      </w:r>
    </w:p>
    <w:p w14:paraId="7422135E"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Mõjuval põhjusel võib kumbki lepingupool Lepingu erakorraliselt üles öelda Lepingus, samuti seaduses toodud alustel. Põhjus on mõjuv, kui selle esinemisel ei saa ülesütlemist soovivalt lepingupoolelt kõiki asjaolusid arvestades ja mõlemapoolseid huvisid kaaludes eeldada, et ta lepingu täitmist jätkab.</w:t>
      </w:r>
    </w:p>
    <w:p w14:paraId="5A4E04B1"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Üürileandjal on õigus Leping erakorraliselt üles öelda teatades sellest Üürnikule kirjalikult 30 </w:t>
      </w:r>
      <w:r w:rsidR="00FC7B63">
        <w:rPr>
          <w:rFonts w:ascii="Arial" w:hAnsi="Arial" w:cs="Arial"/>
          <w:color w:val="auto"/>
          <w:sz w:val="22"/>
          <w:szCs w:val="22"/>
        </w:rPr>
        <w:t xml:space="preserve">(kolmkümmend) </w:t>
      </w:r>
      <w:r w:rsidRPr="00D93F89">
        <w:rPr>
          <w:rFonts w:ascii="Arial" w:hAnsi="Arial" w:cs="Arial"/>
          <w:color w:val="auto"/>
          <w:sz w:val="22"/>
          <w:szCs w:val="22"/>
        </w:rPr>
        <w:t>kalendripäeva ette, kui Üürnik ei ole täitnud Lepingu tingimusi, mh alljärgnevatel juhtudel:</w:t>
      </w:r>
    </w:p>
    <w:p w14:paraId="7E16EAC4"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 ei kasuta vaatamata Üürileandja eelnevale hoiatusele jätkuvalt Äriruume hoolikalt ja vastavalt sihtotstarbele;</w:t>
      </w:r>
    </w:p>
    <w:p w14:paraId="503953B1"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Üürniku tegevus halvendab Hoone või Äriruumide seisundit;</w:t>
      </w:r>
    </w:p>
    <w:p w14:paraId="424C9C1F"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Üürniku tegevus häirib olulisel määral teiste Hoone kasutajate tegevust või huve;</w:t>
      </w:r>
    </w:p>
    <w:p w14:paraId="100E1D8B"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 xml:space="preserve">Üürnik on viivituses kolmel üksteisele järgneval maksetähtpäeval tasumisele kuuluva üüri,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või nende olulise osa maksmisega või võlgnetava üüri summa ületab kolme kuu eest maksmisele kuuluva üüri summa või võlgnetavate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summa ületab kolme kuu eest maksmisele kuuluvate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summa;</w:t>
      </w:r>
    </w:p>
    <w:p w14:paraId="08900D87"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 teeb Äriruumides ümberehitusi, parendusi või muudatusi ilma Üürileandja loata;</w:t>
      </w:r>
    </w:p>
    <w:p w14:paraId="1963B815"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 ei tee Üürileandja eelnevale hoiatusele vaatama Äriruumides remonti juhtudel, kui see Lepingu järgi kuulub tema kohustuste hulka;</w:t>
      </w:r>
    </w:p>
    <w:p w14:paraId="2199AE69"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Üürnik on andnud Äriruumid ilma Üürileandja eelneva kirjaliku nõusolekuta allüürile või muul viisil kolmandate isikute kasutusse;</w:t>
      </w:r>
    </w:p>
    <w:p w14:paraId="1FC4AF23"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lastRenderedPageBreak/>
        <w:t xml:space="preserve">Üürniku pankrotistumisel, kui Üürileandjale ei anta Üürileandja poolt nimetatud mõistliku tähtaja jooksul tagatist tulevase üüri ja </w:t>
      </w:r>
      <w:proofErr w:type="spellStart"/>
      <w:r w:rsidRPr="00D93F89">
        <w:rPr>
          <w:rFonts w:ascii="Arial" w:hAnsi="Arial" w:cs="Arial"/>
          <w:color w:val="auto"/>
          <w:sz w:val="22"/>
          <w:szCs w:val="22"/>
        </w:rPr>
        <w:t>kõrvalkulude</w:t>
      </w:r>
      <w:proofErr w:type="spellEnd"/>
      <w:r w:rsidRPr="00D93F89">
        <w:rPr>
          <w:rFonts w:ascii="Arial" w:hAnsi="Arial" w:cs="Arial"/>
          <w:color w:val="auto"/>
          <w:sz w:val="22"/>
          <w:szCs w:val="22"/>
        </w:rPr>
        <w:t xml:space="preserve"> tasumiseks.</w:t>
      </w:r>
    </w:p>
    <w:p w14:paraId="577FA602"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Kui Üürnik teatab, et ei kavatse Lepingu tingimusi kohaselt täita või kui Üürnik kahjustab Äriruume tahtlikult, ei pea Üürileandja 30</w:t>
      </w:r>
      <w:r w:rsidR="00FC7B63">
        <w:rPr>
          <w:rFonts w:ascii="Arial" w:hAnsi="Arial" w:cs="Arial"/>
          <w:color w:val="auto"/>
          <w:sz w:val="22"/>
          <w:szCs w:val="22"/>
        </w:rPr>
        <w:t>-</w:t>
      </w:r>
      <w:r w:rsidRPr="00D93F89">
        <w:rPr>
          <w:rFonts w:ascii="Arial" w:hAnsi="Arial" w:cs="Arial"/>
          <w:color w:val="auto"/>
          <w:sz w:val="22"/>
          <w:szCs w:val="22"/>
        </w:rPr>
        <w:t xml:space="preserve">päevast </w:t>
      </w:r>
      <w:proofErr w:type="spellStart"/>
      <w:r w:rsidRPr="00D93F89">
        <w:rPr>
          <w:rFonts w:ascii="Arial" w:hAnsi="Arial" w:cs="Arial"/>
          <w:color w:val="auto"/>
          <w:sz w:val="22"/>
          <w:szCs w:val="22"/>
        </w:rPr>
        <w:t>etteteatamistähtaega</w:t>
      </w:r>
      <w:proofErr w:type="spellEnd"/>
      <w:r w:rsidRPr="00D93F89">
        <w:rPr>
          <w:rFonts w:ascii="Arial" w:hAnsi="Arial" w:cs="Arial"/>
          <w:color w:val="auto"/>
          <w:sz w:val="22"/>
          <w:szCs w:val="22"/>
        </w:rPr>
        <w:t xml:space="preserve"> järgima, vaid võib Lepingu koheselt üles öelda.</w:t>
      </w:r>
    </w:p>
    <w:p w14:paraId="571081D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Üürnikul on õigus Lepingust taganeda kui Üürileandja ei anna Äriruume üle kokkulepitud ajal, või annab üle ruumid, mille puudused välistavad asja sihtotstarbelise kasutamise võimaluse või piiravad seda olulisel määral, võttes sealjuures arvesse Lepingu p 2.5 sätestatud Üürniku enda kohustusi.</w:t>
      </w:r>
    </w:p>
    <w:p w14:paraId="2F517975"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Kui Äriruumil tekib Lepingu kehtivuse ajal puudus, mille eest Üürnik ei vastuta ja mida ta ei pea omal kulul kõrvaldama, või kui asja lepingujärgne kasutamine on takistatud, võib üürnik:</w:t>
      </w:r>
    </w:p>
    <w:p w14:paraId="63AD565E" w14:textId="77777777" w:rsidR="00431138" w:rsidRPr="00D93F89" w:rsidRDefault="00431138" w:rsidP="005327DA">
      <w:pPr>
        <w:pStyle w:val="Default"/>
        <w:numPr>
          <w:ilvl w:val="2"/>
          <w:numId w:val="9"/>
        </w:numPr>
        <w:spacing w:after="80"/>
        <w:jc w:val="both"/>
        <w:rPr>
          <w:rFonts w:ascii="Arial" w:hAnsi="Arial" w:cs="Arial"/>
          <w:color w:val="auto"/>
          <w:sz w:val="22"/>
          <w:szCs w:val="22"/>
        </w:rPr>
      </w:pPr>
      <w:r w:rsidRPr="00D93F89">
        <w:rPr>
          <w:rFonts w:ascii="Arial" w:hAnsi="Arial" w:cs="Arial"/>
          <w:color w:val="auto"/>
          <w:sz w:val="22"/>
          <w:szCs w:val="22"/>
        </w:rPr>
        <w:t>nõuda Üürileandjalt puuduste või takistuse kõrvaldamist;</w:t>
      </w:r>
    </w:p>
    <w:p w14:paraId="0BD73E53"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 xml:space="preserve">nõuda Üürileandjalt kolmanda isikuga õigusliku vaidluse </w:t>
      </w:r>
      <w:proofErr w:type="spellStart"/>
      <w:r w:rsidRPr="00D93F89">
        <w:rPr>
          <w:rFonts w:ascii="Arial" w:hAnsi="Arial" w:cs="Arial"/>
          <w:color w:val="auto"/>
          <w:sz w:val="22"/>
          <w:szCs w:val="22"/>
        </w:rPr>
        <w:t>ülevõtmist</w:t>
      </w:r>
      <w:proofErr w:type="spellEnd"/>
      <w:r w:rsidRPr="00D93F89">
        <w:rPr>
          <w:rFonts w:ascii="Arial" w:hAnsi="Arial" w:cs="Arial"/>
          <w:color w:val="auto"/>
          <w:sz w:val="22"/>
          <w:szCs w:val="22"/>
        </w:rPr>
        <w:t>;</w:t>
      </w:r>
    </w:p>
    <w:p w14:paraId="5B7EB863"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nõuda Üürileandjalt kahju hüvitamist;</w:t>
      </w:r>
    </w:p>
    <w:p w14:paraId="27749DAF" w14:textId="77777777" w:rsidR="00431138" w:rsidRPr="00D93F89" w:rsidRDefault="00431138" w:rsidP="00E9021B">
      <w:pPr>
        <w:pStyle w:val="Default"/>
        <w:numPr>
          <w:ilvl w:val="2"/>
          <w:numId w:val="9"/>
        </w:numPr>
        <w:spacing w:after="80"/>
        <w:ind w:left="1003"/>
        <w:jc w:val="both"/>
        <w:rPr>
          <w:rFonts w:ascii="Arial" w:hAnsi="Arial" w:cs="Arial"/>
          <w:color w:val="auto"/>
          <w:sz w:val="22"/>
          <w:szCs w:val="22"/>
        </w:rPr>
      </w:pPr>
      <w:r w:rsidRPr="00D93F89">
        <w:rPr>
          <w:rFonts w:ascii="Arial" w:hAnsi="Arial" w:cs="Arial"/>
          <w:color w:val="auto"/>
          <w:sz w:val="22"/>
          <w:szCs w:val="22"/>
        </w:rPr>
        <w:t>alandada või hoiustada üüri.</w:t>
      </w:r>
    </w:p>
    <w:p w14:paraId="3FD215BF"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Kui Üürileandja p.-s 6.7 nimetatud puudustest või takistustest teab või peab sellest teadma, kuid ei kõrvalda puudust või takistust mõistliku aja jooksul pärast seda kui ta puudusest või takistusest teada sai või teda saama pidi, võib Üürnik Lepingu </w:t>
      </w:r>
      <w:proofErr w:type="spellStart"/>
      <w:r w:rsidRPr="00D93F89">
        <w:rPr>
          <w:rFonts w:ascii="Arial" w:hAnsi="Arial" w:cs="Arial"/>
          <w:color w:val="auto"/>
          <w:sz w:val="22"/>
          <w:szCs w:val="22"/>
        </w:rPr>
        <w:t>etteteatamistähtaega</w:t>
      </w:r>
      <w:proofErr w:type="spellEnd"/>
      <w:r w:rsidRPr="00D93F89">
        <w:rPr>
          <w:rFonts w:ascii="Arial" w:hAnsi="Arial" w:cs="Arial"/>
          <w:color w:val="auto"/>
          <w:sz w:val="22"/>
          <w:szCs w:val="22"/>
        </w:rPr>
        <w:t xml:space="preserve"> järgimata üles öelda, kui puudus või takistus välistab Äriruumi sihtotstarbelise kasutamise või piirab seda olulisel määral.</w:t>
      </w:r>
    </w:p>
    <w:p w14:paraId="79990BB0" w14:textId="77777777" w:rsidR="00431138" w:rsidRPr="00D93F89" w:rsidRDefault="00FC7B63" w:rsidP="005327DA">
      <w:pPr>
        <w:pStyle w:val="Default"/>
        <w:numPr>
          <w:ilvl w:val="1"/>
          <w:numId w:val="9"/>
        </w:numPr>
        <w:spacing w:after="80"/>
        <w:jc w:val="both"/>
        <w:rPr>
          <w:rFonts w:ascii="Arial" w:hAnsi="Arial" w:cs="Arial"/>
          <w:color w:val="auto"/>
          <w:sz w:val="22"/>
          <w:szCs w:val="22"/>
        </w:rPr>
      </w:pPr>
      <w:r>
        <w:rPr>
          <w:rFonts w:ascii="Arial" w:hAnsi="Arial" w:cs="Arial"/>
          <w:color w:val="auto"/>
          <w:sz w:val="22"/>
          <w:szCs w:val="22"/>
        </w:rPr>
        <w:t xml:space="preserve">Juhul, kui </w:t>
      </w:r>
      <w:r w:rsidR="00431138" w:rsidRPr="00D93F89">
        <w:rPr>
          <w:rFonts w:ascii="Arial" w:hAnsi="Arial" w:cs="Arial"/>
          <w:color w:val="auto"/>
          <w:sz w:val="22"/>
          <w:szCs w:val="22"/>
        </w:rPr>
        <w:t xml:space="preserve">Üürileandja </w:t>
      </w:r>
      <w:r>
        <w:rPr>
          <w:rFonts w:ascii="Arial" w:hAnsi="Arial" w:cs="Arial"/>
          <w:color w:val="auto"/>
          <w:sz w:val="22"/>
          <w:szCs w:val="22"/>
        </w:rPr>
        <w:t>ütleb Lepingu</w:t>
      </w:r>
      <w:r w:rsidR="00431138" w:rsidRPr="00D93F89">
        <w:rPr>
          <w:rFonts w:ascii="Arial" w:hAnsi="Arial" w:cs="Arial"/>
          <w:color w:val="auto"/>
          <w:sz w:val="22"/>
          <w:szCs w:val="22"/>
        </w:rPr>
        <w:t xml:space="preserve"> Üürniku poolse rikkumise tõttu</w:t>
      </w:r>
      <w:r>
        <w:rPr>
          <w:rFonts w:ascii="Arial" w:hAnsi="Arial" w:cs="Arial"/>
          <w:color w:val="auto"/>
          <w:sz w:val="22"/>
          <w:szCs w:val="22"/>
        </w:rPr>
        <w:t xml:space="preserve"> üles,</w:t>
      </w:r>
      <w:r w:rsidR="00431138" w:rsidRPr="00D93F89">
        <w:rPr>
          <w:rFonts w:ascii="Arial" w:hAnsi="Arial" w:cs="Arial"/>
          <w:color w:val="auto"/>
          <w:sz w:val="22"/>
          <w:szCs w:val="22"/>
        </w:rPr>
        <w:t xml:space="preserve"> kohustub Üürnik tasuma Üürileandjale leppetrahvi </w:t>
      </w:r>
      <w:r>
        <w:rPr>
          <w:rFonts w:ascii="Arial" w:hAnsi="Arial" w:cs="Arial"/>
          <w:color w:val="auto"/>
          <w:sz w:val="22"/>
          <w:szCs w:val="22"/>
        </w:rPr>
        <w:t>3 (</w:t>
      </w:r>
      <w:r w:rsidR="00431138" w:rsidRPr="00D93F89">
        <w:rPr>
          <w:rFonts w:ascii="Arial" w:hAnsi="Arial" w:cs="Arial"/>
          <w:color w:val="auto"/>
          <w:sz w:val="22"/>
          <w:szCs w:val="22"/>
        </w:rPr>
        <w:t>kolme</w:t>
      </w:r>
      <w:r>
        <w:rPr>
          <w:rFonts w:ascii="Arial" w:hAnsi="Arial" w:cs="Arial"/>
          <w:color w:val="auto"/>
          <w:sz w:val="22"/>
          <w:szCs w:val="22"/>
        </w:rPr>
        <w:t>)</w:t>
      </w:r>
      <w:r w:rsidR="00431138" w:rsidRPr="00D93F89">
        <w:rPr>
          <w:rFonts w:ascii="Arial" w:hAnsi="Arial" w:cs="Arial"/>
          <w:color w:val="auto"/>
          <w:sz w:val="22"/>
          <w:szCs w:val="22"/>
        </w:rPr>
        <w:t xml:space="preserve"> kuu Üüri ulatuses ning lisaks hüvitama kõik rikkumisest tekkinud kahjud.</w:t>
      </w:r>
    </w:p>
    <w:p w14:paraId="7F624DD4" w14:textId="77777777" w:rsidR="00431138" w:rsidRPr="00D93F89" w:rsidRDefault="00431138" w:rsidP="005327DA">
      <w:pPr>
        <w:pStyle w:val="Default"/>
        <w:spacing w:after="80"/>
        <w:jc w:val="both"/>
        <w:rPr>
          <w:rFonts w:ascii="Arial" w:hAnsi="Arial" w:cs="Arial"/>
          <w:color w:val="auto"/>
          <w:sz w:val="22"/>
          <w:szCs w:val="22"/>
        </w:rPr>
      </w:pPr>
    </w:p>
    <w:p w14:paraId="7950B79F"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Äriruumide üleandmine ja vastuvõtmine Lepingu lõppemisel või ülesütlemisel</w:t>
      </w:r>
    </w:p>
    <w:p w14:paraId="28A14779"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Üürnik on kohustatud Lepingu viimasel kehtivuspäeval Äriruumid Üürileandjale üle andma.</w:t>
      </w:r>
    </w:p>
    <w:p w14:paraId="4E3FB869"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Äriruumide vabastamise või üleandmisega viivitamise korral on Üürnik kohustatud tasuma lisaks üürile ja muudele Lepingu järgi tasumisele kuuluvatele maksetele leppetrahvi 0,5 % </w:t>
      </w:r>
      <w:r w:rsidR="00FC7B63">
        <w:rPr>
          <w:rFonts w:ascii="Arial" w:hAnsi="Arial" w:cs="Arial"/>
          <w:color w:val="auto"/>
          <w:sz w:val="22"/>
          <w:szCs w:val="22"/>
        </w:rPr>
        <w:t>1 (</w:t>
      </w:r>
      <w:r w:rsidRPr="00D93F89">
        <w:rPr>
          <w:rFonts w:ascii="Arial" w:hAnsi="Arial" w:cs="Arial"/>
          <w:color w:val="auto"/>
          <w:sz w:val="22"/>
          <w:szCs w:val="22"/>
        </w:rPr>
        <w:t>ühe</w:t>
      </w:r>
      <w:r w:rsidR="00FC7B63">
        <w:rPr>
          <w:rFonts w:ascii="Arial" w:hAnsi="Arial" w:cs="Arial"/>
          <w:color w:val="auto"/>
          <w:sz w:val="22"/>
          <w:szCs w:val="22"/>
        </w:rPr>
        <w:t>)</w:t>
      </w:r>
      <w:r w:rsidRPr="00D93F89">
        <w:rPr>
          <w:rFonts w:ascii="Arial" w:hAnsi="Arial" w:cs="Arial"/>
          <w:color w:val="auto"/>
          <w:sz w:val="22"/>
          <w:szCs w:val="22"/>
        </w:rPr>
        <w:t xml:space="preserve"> kuu üürisummast iga üleandmisega viivitatud päeva eest.</w:t>
      </w:r>
    </w:p>
    <w:p w14:paraId="7D926A9C" w14:textId="77777777" w:rsidR="00431138" w:rsidRPr="003545C7"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Üürniku poolt Üürileandjale tagastatavad Äriruumid peavad olema samas seisundis kui Üürnikule kasutusse andmisel, arvestades normaalset kulumist, või tulenevalt Üürniku poolt Üürileandja loal tehtud parendustest või muudatustest eelnimetatud aktis fikseeritust seisundist paremas seisundis.</w:t>
      </w:r>
      <w:r w:rsidRPr="003545C7">
        <w:rPr>
          <w:rFonts w:ascii="Arial" w:hAnsi="Arial" w:cs="Arial"/>
          <w:color w:val="auto"/>
          <w:sz w:val="22"/>
          <w:szCs w:val="22"/>
        </w:rPr>
        <w:t xml:space="preserve"> </w:t>
      </w:r>
    </w:p>
    <w:p w14:paraId="7510D409" w14:textId="62A320EF"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Juhul, kui Äriruumid ei ole punktis 7.3 fikseeritud seisundis, on Üürileandjal õigus nõuda Üürnikult leppetrahvi tasumist 1</w:t>
      </w:r>
      <w:r w:rsidR="00332008">
        <w:rPr>
          <w:rFonts w:ascii="Arial" w:hAnsi="Arial" w:cs="Arial"/>
          <w:color w:val="auto"/>
          <w:sz w:val="22"/>
          <w:szCs w:val="22"/>
        </w:rPr>
        <w:t xml:space="preserve"> (ühe)</w:t>
      </w:r>
      <w:r w:rsidRPr="00D93F89">
        <w:rPr>
          <w:rFonts w:ascii="Arial" w:hAnsi="Arial" w:cs="Arial"/>
          <w:color w:val="auto"/>
          <w:sz w:val="22"/>
          <w:szCs w:val="22"/>
        </w:rPr>
        <w:t xml:space="preserve"> kuu üürisumma ulatuses ja kahju hüvitamist ulatuses, mida leppetrahv ei kata.</w:t>
      </w:r>
    </w:p>
    <w:p w14:paraId="21A356BB"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Üürileandjal on õigus esitada Üürnikule leppetrahvi nõuded </w:t>
      </w:r>
      <w:r w:rsidR="00FC7B63">
        <w:rPr>
          <w:rFonts w:ascii="Arial" w:hAnsi="Arial" w:cs="Arial"/>
          <w:color w:val="auto"/>
          <w:sz w:val="22"/>
          <w:szCs w:val="22"/>
        </w:rPr>
        <w:t>3 (</w:t>
      </w:r>
      <w:r w:rsidRPr="00D93F89">
        <w:rPr>
          <w:rFonts w:ascii="Arial" w:hAnsi="Arial" w:cs="Arial"/>
          <w:color w:val="auto"/>
          <w:sz w:val="22"/>
          <w:szCs w:val="22"/>
        </w:rPr>
        <w:t>kolme</w:t>
      </w:r>
      <w:r w:rsidR="00FC7B63">
        <w:rPr>
          <w:rFonts w:ascii="Arial" w:hAnsi="Arial" w:cs="Arial"/>
          <w:color w:val="auto"/>
          <w:sz w:val="22"/>
          <w:szCs w:val="22"/>
        </w:rPr>
        <w:t>)</w:t>
      </w:r>
      <w:r w:rsidRPr="00D93F89">
        <w:rPr>
          <w:rFonts w:ascii="Arial" w:hAnsi="Arial" w:cs="Arial"/>
          <w:color w:val="auto"/>
          <w:sz w:val="22"/>
          <w:szCs w:val="22"/>
        </w:rPr>
        <w:t xml:space="preserve"> kuu jooksul arvates Üürniku poolt Äriruumide vabastamise päevast.</w:t>
      </w:r>
    </w:p>
    <w:p w14:paraId="12430859" w14:textId="77777777" w:rsidR="00431138" w:rsidRPr="00D93F89" w:rsidRDefault="00431138" w:rsidP="005327DA">
      <w:pPr>
        <w:pStyle w:val="Default"/>
        <w:spacing w:after="80"/>
        <w:jc w:val="both"/>
        <w:rPr>
          <w:rFonts w:ascii="Arial" w:hAnsi="Arial" w:cs="Arial"/>
          <w:color w:val="auto"/>
          <w:sz w:val="22"/>
          <w:szCs w:val="22"/>
        </w:rPr>
      </w:pPr>
    </w:p>
    <w:p w14:paraId="30A3EB97"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Vastutus</w:t>
      </w:r>
    </w:p>
    <w:p w14:paraId="1B91CE9C"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Pooled on kohustatud täielikult hüvitama Lepingust ja õigusaktidest tulenevate kohustuste täitmata jätmise või mittenõuetekohase täitmisega tekitatud otsese varalise kahju, välja arvatud vääramatu jõu esinemise korral.</w:t>
      </w:r>
    </w:p>
    <w:p w14:paraId="43AFE67A"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Kahju hüvitamise kohustuse täitmisega viivitamise korral kohustub kahju tekitanud Pool maksma teisele Poolele alates kahju tekitamise hetkest viivist 0,15% kahjusummalt iga kahju hüvitamisega viivitatud päeva eest.</w:t>
      </w:r>
    </w:p>
    <w:p w14:paraId="4E29ABD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Ühegi Lepingus või seaduses ettenähtud õiguskaitsevahendi kasutamine ei võta kahju kannatanud Poolelt õigust nõuda teiselt Poolelt temale tekitatud kahju hüvitamist.</w:t>
      </w:r>
    </w:p>
    <w:p w14:paraId="2FB12E12" w14:textId="77777777" w:rsidR="00431138" w:rsidRPr="00D93F89" w:rsidRDefault="00431138" w:rsidP="005327DA">
      <w:pPr>
        <w:pStyle w:val="Default"/>
        <w:spacing w:after="80"/>
        <w:jc w:val="both"/>
        <w:rPr>
          <w:rFonts w:ascii="Arial" w:hAnsi="Arial" w:cs="Arial"/>
          <w:color w:val="auto"/>
          <w:sz w:val="22"/>
          <w:szCs w:val="22"/>
        </w:rPr>
      </w:pPr>
    </w:p>
    <w:p w14:paraId="3B412468"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lastRenderedPageBreak/>
        <w:t>Teadete edastamine</w:t>
      </w:r>
    </w:p>
    <w:p w14:paraId="4D1E88A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Lepinguga seotud teadete edastamine toimub Poole Lepingus märgitud kontaktandmetel</w:t>
      </w:r>
      <w:r w:rsidR="00FC7B63">
        <w:rPr>
          <w:rFonts w:ascii="Arial" w:hAnsi="Arial" w:cs="Arial"/>
          <w:color w:val="auto"/>
          <w:sz w:val="22"/>
          <w:szCs w:val="22"/>
        </w:rPr>
        <w:t xml:space="preserve"> või Poole juriidilistel kontaktandmetel</w:t>
      </w:r>
      <w:r w:rsidRPr="00D93F89">
        <w:rPr>
          <w:rFonts w:ascii="Arial" w:hAnsi="Arial" w:cs="Arial"/>
          <w:color w:val="auto"/>
          <w:sz w:val="22"/>
          <w:szCs w:val="22"/>
        </w:rPr>
        <w:t>. Kontaktandmete muutusest on Pool kohustatud koheselt teist Poolt informeerima.</w:t>
      </w:r>
    </w:p>
    <w:p w14:paraId="276CD3C5"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Teadete edastamine toimub telefoni või e-posti teel, v.a. juhtudel, kui Lepingus on ette nähtud teate kirjalik vorm. Kirjalikud teated saadetakse teisele Poolele posti teel tähitud kirjaga või antakse teisele Poolele üle allkirja vastu või saadetakse digitaalselt allkirjastatuna </w:t>
      </w:r>
      <w:proofErr w:type="spellStart"/>
      <w:r w:rsidRPr="00D93F89">
        <w:rPr>
          <w:rFonts w:ascii="Arial" w:hAnsi="Arial" w:cs="Arial"/>
          <w:color w:val="auto"/>
          <w:sz w:val="22"/>
          <w:szCs w:val="22"/>
        </w:rPr>
        <w:t>e-kirjaga</w:t>
      </w:r>
      <w:proofErr w:type="spellEnd"/>
      <w:r w:rsidRPr="00D93F89">
        <w:rPr>
          <w:rFonts w:ascii="Arial" w:hAnsi="Arial" w:cs="Arial"/>
          <w:color w:val="auto"/>
          <w:sz w:val="22"/>
          <w:szCs w:val="22"/>
        </w:rPr>
        <w:t xml:space="preserve">. Kirjalik teade loetakse teisele Poolele üle antuks, kui postitamisest on möödunud 3 </w:t>
      </w:r>
      <w:r w:rsidR="00FC7B63">
        <w:rPr>
          <w:rFonts w:ascii="Arial" w:hAnsi="Arial" w:cs="Arial"/>
          <w:color w:val="auto"/>
          <w:sz w:val="22"/>
          <w:szCs w:val="22"/>
        </w:rPr>
        <w:t xml:space="preserve">(kolm) </w:t>
      </w:r>
      <w:r w:rsidRPr="00D93F89">
        <w:rPr>
          <w:rFonts w:ascii="Arial" w:hAnsi="Arial" w:cs="Arial"/>
          <w:color w:val="auto"/>
          <w:sz w:val="22"/>
          <w:szCs w:val="22"/>
        </w:rPr>
        <w:t xml:space="preserve">kalendripäeva või digitaalallkirjastatud teate puhul on </w:t>
      </w:r>
      <w:proofErr w:type="spellStart"/>
      <w:r w:rsidRPr="00D93F89">
        <w:rPr>
          <w:rFonts w:ascii="Arial" w:hAnsi="Arial" w:cs="Arial"/>
          <w:color w:val="auto"/>
          <w:sz w:val="22"/>
          <w:szCs w:val="22"/>
        </w:rPr>
        <w:t>e-kirja</w:t>
      </w:r>
      <w:proofErr w:type="spellEnd"/>
      <w:r w:rsidRPr="00D93F89">
        <w:rPr>
          <w:rFonts w:ascii="Arial" w:hAnsi="Arial" w:cs="Arial"/>
          <w:color w:val="auto"/>
          <w:sz w:val="22"/>
          <w:szCs w:val="22"/>
        </w:rPr>
        <w:t xml:space="preserve"> saatmisest möödunud 24 </w:t>
      </w:r>
      <w:r w:rsidR="00FC7B63">
        <w:rPr>
          <w:rFonts w:ascii="Arial" w:hAnsi="Arial" w:cs="Arial"/>
          <w:color w:val="auto"/>
          <w:sz w:val="22"/>
          <w:szCs w:val="22"/>
        </w:rPr>
        <w:t xml:space="preserve">(kakskümmend neli) </w:t>
      </w:r>
      <w:r w:rsidRPr="00D93F89">
        <w:rPr>
          <w:rFonts w:ascii="Arial" w:hAnsi="Arial" w:cs="Arial"/>
          <w:color w:val="auto"/>
          <w:sz w:val="22"/>
          <w:szCs w:val="22"/>
        </w:rPr>
        <w:t>tundi.</w:t>
      </w:r>
    </w:p>
    <w:p w14:paraId="1504FE6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Poole nõue teisele Poolele, mis esitatakse tulenevalt Lepingu rikkumisest, samuti  Lepingu ülesütlemise avaldused, peavad olema kirjalikus vormis.</w:t>
      </w:r>
    </w:p>
    <w:p w14:paraId="7BA0034A" w14:textId="77777777" w:rsidR="00431138" w:rsidRPr="00D93F89" w:rsidRDefault="00431138" w:rsidP="005327DA">
      <w:pPr>
        <w:pStyle w:val="Default"/>
        <w:spacing w:after="80"/>
        <w:jc w:val="both"/>
        <w:rPr>
          <w:rFonts w:ascii="Arial" w:hAnsi="Arial" w:cs="Arial"/>
          <w:color w:val="auto"/>
          <w:sz w:val="22"/>
          <w:szCs w:val="22"/>
        </w:rPr>
      </w:pPr>
    </w:p>
    <w:p w14:paraId="44AB1A3B" w14:textId="77777777" w:rsidR="00431138" w:rsidRPr="00001CEA"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Lõppsätted</w:t>
      </w:r>
    </w:p>
    <w:p w14:paraId="4ACE1CDD"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Lepingust tõusetuvad vaidlused lahendatakse läbirääkimiste teel. Kokkuleppe mittesaavutamisel kuuluvad vaidlused lahendamisele Tartu Maakohtus.</w:t>
      </w:r>
    </w:p>
    <w:p w14:paraId="6036203A" w14:textId="488C26B5"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 on koostatud eesti keeles</w:t>
      </w:r>
      <w:r w:rsidR="004E72A6">
        <w:rPr>
          <w:rFonts w:ascii="Arial" w:hAnsi="Arial" w:cs="Arial"/>
          <w:color w:val="auto"/>
          <w:sz w:val="22"/>
          <w:szCs w:val="22"/>
        </w:rPr>
        <w:t xml:space="preserve">, </w:t>
      </w:r>
      <w:r w:rsidRPr="00D93F89">
        <w:rPr>
          <w:rFonts w:ascii="Arial" w:hAnsi="Arial" w:cs="Arial"/>
          <w:color w:val="auto"/>
          <w:sz w:val="22"/>
          <w:szCs w:val="22"/>
        </w:rPr>
        <w:t xml:space="preserve">allkirjastatud digitaalselt </w:t>
      </w:r>
      <w:r w:rsidR="004E72A6">
        <w:rPr>
          <w:rFonts w:ascii="Arial" w:hAnsi="Arial" w:cs="Arial"/>
          <w:color w:val="auto"/>
          <w:sz w:val="22"/>
          <w:szCs w:val="22"/>
        </w:rPr>
        <w:t>ja</w:t>
      </w:r>
      <w:r w:rsidR="004E72A6" w:rsidRPr="00D93F89">
        <w:rPr>
          <w:rFonts w:ascii="Arial" w:hAnsi="Arial" w:cs="Arial"/>
          <w:color w:val="auto"/>
          <w:sz w:val="22"/>
          <w:szCs w:val="22"/>
        </w:rPr>
        <w:t xml:space="preserve"> </w:t>
      </w:r>
      <w:r w:rsidRPr="00D93F89">
        <w:rPr>
          <w:rFonts w:ascii="Arial" w:hAnsi="Arial" w:cs="Arial"/>
          <w:color w:val="auto"/>
          <w:sz w:val="22"/>
          <w:szCs w:val="22"/>
        </w:rPr>
        <w:t>tehtud mõlemale Poolele kättesaadavaks.</w:t>
      </w:r>
    </w:p>
    <w:p w14:paraId="177F3806" w14:textId="05868993"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Käesoleva Lepingu sisu on konfidentsiaalne ja ei kuulu avaldamisele kolmandatele isikutele.</w:t>
      </w:r>
    </w:p>
    <w:p w14:paraId="069507B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Äriruumide üürilepingu lisad on:</w:t>
      </w:r>
    </w:p>
    <w:p w14:paraId="1E54A5AF" w14:textId="77777777" w:rsidR="00431138" w:rsidRPr="00D93F89" w:rsidRDefault="00431138" w:rsidP="005327DA">
      <w:pPr>
        <w:pStyle w:val="Default"/>
        <w:spacing w:after="80"/>
        <w:jc w:val="both"/>
        <w:rPr>
          <w:rFonts w:ascii="Arial" w:hAnsi="Arial" w:cs="Arial"/>
          <w:color w:val="auto"/>
          <w:sz w:val="22"/>
          <w:szCs w:val="22"/>
        </w:rPr>
      </w:pPr>
    </w:p>
    <w:p w14:paraId="453526B9" w14:textId="77777777" w:rsidR="00E23488"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 xml:space="preserve">lisa nr 1 </w:t>
      </w:r>
      <w:r w:rsidR="00E23488" w:rsidRPr="00E23488">
        <w:rPr>
          <w:rFonts w:ascii="Arial" w:hAnsi="Arial" w:cs="Arial"/>
          <w:color w:val="auto"/>
          <w:sz w:val="22"/>
          <w:szCs w:val="22"/>
        </w:rPr>
        <w:t xml:space="preserve">Kirjaliku enampakkumise tingimused </w:t>
      </w:r>
    </w:p>
    <w:p w14:paraId="2AFD4F7F" w14:textId="72CE164C" w:rsidR="00F03B2E" w:rsidRDefault="00F03B2E"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 xml:space="preserve">lisa nr 2 </w:t>
      </w:r>
      <w:r w:rsidR="00E23488" w:rsidRPr="00E23488">
        <w:rPr>
          <w:rFonts w:ascii="Arial" w:hAnsi="Arial" w:cs="Arial"/>
          <w:color w:val="auto"/>
          <w:sz w:val="22"/>
          <w:szCs w:val="22"/>
        </w:rPr>
        <w:t>Isikuandmete töötlemise leping</w:t>
      </w:r>
    </w:p>
    <w:p w14:paraId="544B9AE6" w14:textId="5137B60D" w:rsidR="00332008" w:rsidRDefault="00332008" w:rsidP="005327DA">
      <w:pPr>
        <w:pStyle w:val="Default"/>
        <w:spacing w:after="80"/>
        <w:jc w:val="both"/>
        <w:rPr>
          <w:rFonts w:ascii="Arial" w:hAnsi="Arial" w:cs="Arial"/>
          <w:color w:val="auto"/>
          <w:sz w:val="22"/>
          <w:szCs w:val="22"/>
        </w:rPr>
      </w:pPr>
      <w:r>
        <w:rPr>
          <w:rFonts w:ascii="Arial" w:hAnsi="Arial" w:cs="Arial"/>
          <w:color w:val="auto"/>
          <w:sz w:val="22"/>
          <w:szCs w:val="22"/>
        </w:rPr>
        <w:t>lisa nr 3</w:t>
      </w:r>
      <w:r w:rsidR="000D05DC">
        <w:rPr>
          <w:rFonts w:ascii="Arial" w:hAnsi="Arial" w:cs="Arial"/>
          <w:color w:val="auto"/>
          <w:sz w:val="22"/>
          <w:szCs w:val="22"/>
        </w:rPr>
        <w:t xml:space="preserve"> </w:t>
      </w:r>
      <w:r w:rsidR="000D05DC" w:rsidRPr="000D05DC">
        <w:rPr>
          <w:rFonts w:ascii="Arial" w:hAnsi="Arial" w:cs="Arial"/>
          <w:color w:val="auto"/>
          <w:sz w:val="22"/>
          <w:szCs w:val="22"/>
        </w:rPr>
        <w:t>Äriruumide koosseis ja plaan</w:t>
      </w:r>
      <w:r>
        <w:rPr>
          <w:rFonts w:ascii="Arial" w:hAnsi="Arial" w:cs="Arial"/>
          <w:color w:val="auto"/>
          <w:sz w:val="22"/>
          <w:szCs w:val="22"/>
        </w:rPr>
        <w:t xml:space="preserve"> </w:t>
      </w:r>
    </w:p>
    <w:p w14:paraId="52DF8757" w14:textId="02D38C15" w:rsidR="00F03B2E" w:rsidRDefault="00F03B2E" w:rsidP="005327DA">
      <w:pPr>
        <w:pStyle w:val="Default"/>
        <w:spacing w:after="80"/>
        <w:jc w:val="both"/>
        <w:rPr>
          <w:rFonts w:ascii="Arial" w:hAnsi="Arial" w:cs="Arial"/>
          <w:color w:val="auto"/>
          <w:sz w:val="22"/>
          <w:szCs w:val="22"/>
        </w:rPr>
      </w:pPr>
    </w:p>
    <w:p w14:paraId="08B1A6B9" w14:textId="77777777" w:rsidR="00E23488" w:rsidRPr="00D93F89" w:rsidRDefault="00E23488" w:rsidP="005327DA">
      <w:pPr>
        <w:pStyle w:val="Default"/>
        <w:spacing w:after="80"/>
        <w:jc w:val="both"/>
        <w:rPr>
          <w:rFonts w:ascii="Arial" w:hAnsi="Arial" w:cs="Arial"/>
          <w:color w:val="auto"/>
          <w:sz w:val="22"/>
          <w:szCs w:val="22"/>
        </w:rPr>
      </w:pPr>
    </w:p>
    <w:p w14:paraId="6457E407" w14:textId="77777777" w:rsidR="00F03B2E" w:rsidRPr="00D93F89" w:rsidRDefault="00F03B2E" w:rsidP="005327DA">
      <w:pPr>
        <w:pStyle w:val="Default"/>
        <w:numPr>
          <w:ilvl w:val="0"/>
          <w:numId w:val="10"/>
        </w:numPr>
        <w:spacing w:after="80"/>
        <w:jc w:val="both"/>
        <w:rPr>
          <w:rFonts w:ascii="Arial" w:hAnsi="Arial" w:cs="Arial"/>
          <w:b/>
          <w:color w:val="auto"/>
          <w:sz w:val="22"/>
          <w:szCs w:val="22"/>
        </w:rPr>
      </w:pPr>
      <w:r w:rsidRPr="00D93F89">
        <w:rPr>
          <w:rFonts w:ascii="Arial" w:hAnsi="Arial" w:cs="Arial"/>
          <w:b/>
          <w:color w:val="auto"/>
          <w:sz w:val="22"/>
          <w:szCs w:val="22"/>
        </w:rPr>
        <w:t>Poolte andmed</w:t>
      </w:r>
    </w:p>
    <w:p w14:paraId="1AD3CF11"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b/>
          <w:bCs/>
        </w:rPr>
        <w:t>Üürileandja</w:t>
      </w:r>
      <w:r w:rsidRPr="00D93F89">
        <w:rPr>
          <w:rFonts w:ascii="Arial" w:hAnsi="Arial" w:cs="Arial"/>
        </w:rPr>
        <w:t>:</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sihtasutus Tartu Ülikooli Kliinikum</w:t>
      </w:r>
    </w:p>
    <w:p w14:paraId="4ABB6F94"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 xml:space="preserve">Kontakttelefon, e-post: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 xml:space="preserve">7319401, </w:t>
      </w:r>
      <w:hyperlink r:id="rId8" w:history="1">
        <w:r w:rsidRPr="00D93F89">
          <w:rPr>
            <w:rStyle w:val="Hperlink"/>
            <w:rFonts w:ascii="Arial" w:hAnsi="Arial" w:cs="Arial"/>
          </w:rPr>
          <w:t>kliinikum@kliinikum.ee</w:t>
        </w:r>
      </w:hyperlink>
      <w:r w:rsidRPr="00D93F89">
        <w:rPr>
          <w:rFonts w:ascii="Arial" w:hAnsi="Arial" w:cs="Arial"/>
        </w:rPr>
        <w:t xml:space="preserve"> </w:t>
      </w:r>
    </w:p>
    <w:p w14:paraId="13B467A5"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 xml:space="preserve">Arveldusarve, pank: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EE641010220001585019 AS SEB Pank</w:t>
      </w:r>
    </w:p>
    <w:p w14:paraId="0AF8E77B"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Kontaktisiku nimi ja kontaktandmed:</w:t>
      </w:r>
      <w:r w:rsidRPr="00D93F89">
        <w:rPr>
          <w:rFonts w:ascii="Arial" w:hAnsi="Arial" w:cs="Arial"/>
        </w:rPr>
        <w:tab/>
      </w:r>
      <w:r w:rsidRPr="00D93F89">
        <w:rPr>
          <w:rFonts w:ascii="Arial" w:hAnsi="Arial" w:cs="Arial"/>
        </w:rPr>
        <w:tab/>
        <w:t xml:space="preserve">Aare Toon, </w:t>
      </w:r>
      <w:hyperlink r:id="rId9" w:history="1">
        <w:r w:rsidRPr="00D93F89">
          <w:rPr>
            <w:rStyle w:val="Hperlink"/>
            <w:rFonts w:ascii="Arial" w:hAnsi="Arial" w:cs="Arial"/>
          </w:rPr>
          <w:t>aare.toon@kliinikum.ee</w:t>
        </w:r>
      </w:hyperlink>
      <w:r w:rsidRPr="00D93F89">
        <w:rPr>
          <w:rFonts w:ascii="Arial" w:hAnsi="Arial" w:cs="Arial"/>
        </w:rPr>
        <w:t xml:space="preserve"> </w:t>
      </w:r>
    </w:p>
    <w:p w14:paraId="09D5188D" w14:textId="77777777" w:rsidR="00431138" w:rsidRPr="00D93F89" w:rsidRDefault="00431138" w:rsidP="005327DA">
      <w:pPr>
        <w:widowControl w:val="0"/>
        <w:tabs>
          <w:tab w:val="left" w:pos="1134"/>
        </w:tabs>
        <w:autoSpaceDE w:val="0"/>
        <w:autoSpaceDN w:val="0"/>
        <w:adjustRightInd w:val="0"/>
        <w:spacing w:after="80" w:line="240" w:lineRule="auto"/>
        <w:jc w:val="both"/>
        <w:rPr>
          <w:rFonts w:ascii="Arial" w:hAnsi="Arial" w:cs="Arial"/>
          <w:b/>
          <w:bCs/>
        </w:rPr>
      </w:pPr>
    </w:p>
    <w:p w14:paraId="4F1B9BE9" w14:textId="77777777" w:rsidR="00431138" w:rsidRPr="00D93F89" w:rsidRDefault="00431138" w:rsidP="005327DA">
      <w:pPr>
        <w:widowControl w:val="0"/>
        <w:tabs>
          <w:tab w:val="left" w:pos="1134"/>
        </w:tabs>
        <w:autoSpaceDE w:val="0"/>
        <w:autoSpaceDN w:val="0"/>
        <w:adjustRightInd w:val="0"/>
        <w:spacing w:after="80" w:line="240" w:lineRule="auto"/>
        <w:jc w:val="both"/>
        <w:rPr>
          <w:rFonts w:ascii="Arial" w:hAnsi="Arial" w:cs="Arial"/>
        </w:rPr>
      </w:pPr>
      <w:r w:rsidRPr="00D93F89">
        <w:rPr>
          <w:rFonts w:ascii="Arial" w:hAnsi="Arial" w:cs="Arial"/>
          <w:b/>
          <w:bCs/>
        </w:rPr>
        <w:t>Üürnik</w:t>
      </w:r>
      <w:r w:rsidRPr="00D93F89">
        <w:rPr>
          <w:rFonts w:ascii="Arial" w:hAnsi="Arial" w:cs="Arial"/>
        </w:rPr>
        <w:t>:</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p>
    <w:p w14:paraId="71390671" w14:textId="77777777" w:rsidR="00431138" w:rsidRPr="00D93F89" w:rsidRDefault="00431138" w:rsidP="005327DA">
      <w:pPr>
        <w:widowControl w:val="0"/>
        <w:tabs>
          <w:tab w:val="left" w:pos="1134"/>
        </w:tabs>
        <w:autoSpaceDE w:val="0"/>
        <w:autoSpaceDN w:val="0"/>
        <w:adjustRightInd w:val="0"/>
        <w:spacing w:after="80" w:line="240" w:lineRule="auto"/>
        <w:rPr>
          <w:rFonts w:ascii="Arial" w:hAnsi="Arial" w:cs="Arial"/>
        </w:rPr>
      </w:pPr>
      <w:r w:rsidRPr="00D93F89">
        <w:rPr>
          <w:rFonts w:ascii="Arial" w:hAnsi="Arial" w:cs="Arial"/>
        </w:rPr>
        <w:t xml:space="preserve">Kontakttelefon, e-post: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lang w:eastAsia="et-EE"/>
        </w:rPr>
        <w:t xml:space="preserve"> </w:t>
      </w:r>
    </w:p>
    <w:p w14:paraId="33B92439"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Arveldusarve, pank:</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p>
    <w:p w14:paraId="60AF6C42"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Kontaktisiku nimi ja kontaktandmed:</w:t>
      </w:r>
      <w:r w:rsidRPr="00D93F89">
        <w:rPr>
          <w:rFonts w:ascii="Arial" w:hAnsi="Arial" w:cs="Arial"/>
        </w:rPr>
        <w:tab/>
      </w:r>
      <w:r w:rsidRPr="00D93F89">
        <w:rPr>
          <w:rFonts w:ascii="Arial" w:hAnsi="Arial" w:cs="Arial"/>
        </w:rPr>
        <w:tab/>
      </w:r>
    </w:p>
    <w:p w14:paraId="44D8F9BE" w14:textId="77777777" w:rsidR="00431138" w:rsidRPr="00D93F89" w:rsidRDefault="00431138" w:rsidP="005327DA">
      <w:pPr>
        <w:widowControl w:val="0"/>
        <w:autoSpaceDE w:val="0"/>
        <w:autoSpaceDN w:val="0"/>
        <w:adjustRightInd w:val="0"/>
        <w:spacing w:after="80" w:line="240" w:lineRule="auto"/>
        <w:jc w:val="both"/>
        <w:rPr>
          <w:rFonts w:ascii="Arial" w:hAnsi="Arial" w:cs="Arial"/>
          <w:b/>
          <w:bCs/>
        </w:rPr>
      </w:pPr>
    </w:p>
    <w:p w14:paraId="52F1B8BA" w14:textId="77777777" w:rsidR="00F03B2E" w:rsidRPr="00D93F89" w:rsidRDefault="00F03B2E" w:rsidP="005327DA">
      <w:pPr>
        <w:widowControl w:val="0"/>
        <w:autoSpaceDE w:val="0"/>
        <w:autoSpaceDN w:val="0"/>
        <w:adjustRightInd w:val="0"/>
        <w:spacing w:after="80" w:line="240" w:lineRule="auto"/>
        <w:jc w:val="both"/>
        <w:rPr>
          <w:rFonts w:ascii="Arial" w:hAnsi="Arial" w:cs="Arial"/>
          <w:b/>
          <w:bCs/>
        </w:rPr>
      </w:pPr>
    </w:p>
    <w:p w14:paraId="1E489515" w14:textId="77777777" w:rsidR="00431138" w:rsidRPr="00D93F89" w:rsidRDefault="00431138" w:rsidP="005327DA">
      <w:pPr>
        <w:widowControl w:val="0"/>
        <w:autoSpaceDE w:val="0"/>
        <w:autoSpaceDN w:val="0"/>
        <w:adjustRightInd w:val="0"/>
        <w:spacing w:after="80" w:line="240" w:lineRule="auto"/>
        <w:jc w:val="both"/>
        <w:rPr>
          <w:rFonts w:ascii="Arial" w:hAnsi="Arial" w:cs="Arial"/>
          <w:b/>
          <w:bCs/>
        </w:rPr>
      </w:pPr>
      <w:r w:rsidRPr="00D93F89">
        <w:rPr>
          <w:rFonts w:ascii="Arial" w:hAnsi="Arial" w:cs="Arial"/>
          <w:b/>
          <w:bCs/>
        </w:rPr>
        <w:t>Poolte allkirjad:</w:t>
      </w:r>
    </w:p>
    <w:p w14:paraId="618C147A" w14:textId="77777777" w:rsidR="00431138" w:rsidRPr="00D93F89" w:rsidRDefault="00431138" w:rsidP="005327DA">
      <w:pPr>
        <w:pStyle w:val="Default"/>
        <w:spacing w:after="80"/>
        <w:jc w:val="both"/>
        <w:rPr>
          <w:rFonts w:ascii="Arial" w:hAnsi="Arial" w:cs="Arial"/>
          <w:b/>
          <w:bCs/>
          <w:color w:val="auto"/>
          <w:sz w:val="22"/>
          <w:szCs w:val="22"/>
        </w:rPr>
      </w:pPr>
    </w:p>
    <w:p w14:paraId="0A7D7D81" w14:textId="6EDBEB5C" w:rsidR="00431138" w:rsidRPr="00217369" w:rsidRDefault="00431138" w:rsidP="00A760F2">
      <w:pPr>
        <w:spacing w:after="80" w:line="240" w:lineRule="auto"/>
        <w:jc w:val="both"/>
        <w:rPr>
          <w:rFonts w:ascii="Arial" w:hAnsi="Arial" w:cs="Arial"/>
          <w:b/>
          <w:i/>
        </w:rPr>
      </w:pPr>
      <w:r w:rsidRPr="00D93F89">
        <w:rPr>
          <w:rFonts w:ascii="Arial" w:hAnsi="Arial" w:cs="Arial"/>
          <w:b/>
        </w:rPr>
        <w:t>Üürileandja</w:t>
      </w:r>
      <w:r w:rsidRPr="00D93F89">
        <w:rPr>
          <w:rFonts w:ascii="Arial" w:hAnsi="Arial" w:cs="Arial"/>
        </w:rPr>
        <w:t>: /</w:t>
      </w:r>
      <w:r w:rsidRPr="00D93F89">
        <w:rPr>
          <w:rFonts w:ascii="Arial" w:hAnsi="Arial" w:cs="Arial"/>
          <w:i/>
        </w:rPr>
        <w:t>allkirjastatud digitaalselt</w:t>
      </w:r>
      <w:r w:rsidRPr="00D93F89">
        <w:rPr>
          <w:rFonts w:ascii="Arial" w:hAnsi="Arial" w:cs="Arial"/>
        </w:rPr>
        <w:t>/</w:t>
      </w:r>
      <w:r w:rsidRPr="00D93F89">
        <w:rPr>
          <w:rFonts w:ascii="Arial" w:hAnsi="Arial" w:cs="Arial"/>
        </w:rPr>
        <w:tab/>
      </w:r>
      <w:r w:rsidRPr="00D93F89">
        <w:rPr>
          <w:rFonts w:ascii="Arial" w:hAnsi="Arial" w:cs="Arial"/>
          <w:b/>
        </w:rPr>
        <w:t>Üürnik</w:t>
      </w:r>
      <w:r w:rsidRPr="00D93F89">
        <w:rPr>
          <w:rFonts w:ascii="Arial" w:hAnsi="Arial" w:cs="Arial"/>
        </w:rPr>
        <w:t>: /</w:t>
      </w:r>
      <w:r w:rsidRPr="00D93F89">
        <w:rPr>
          <w:rFonts w:ascii="Arial" w:hAnsi="Arial" w:cs="Arial"/>
          <w:i/>
        </w:rPr>
        <w:t>allkirjastatud digitaalselt</w:t>
      </w:r>
      <w:r w:rsidRPr="00D93F89">
        <w:rPr>
          <w:rFonts w:ascii="Arial" w:hAnsi="Arial" w:cs="Arial"/>
        </w:rPr>
        <w:t>/</w:t>
      </w:r>
    </w:p>
    <w:sectPr w:rsidR="00431138" w:rsidRPr="00217369" w:rsidSect="007C7550">
      <w:footerReference w:type="default" r:id="rId10"/>
      <w:headerReference w:type="first" r:id="rId11"/>
      <w:footerReference w:type="first" r:id="rId12"/>
      <w:pgSz w:w="11906" w:h="16838"/>
      <w:pgMar w:top="1135" w:right="1133" w:bottom="993" w:left="1701" w:header="709" w:footer="276" w:gutter="0"/>
      <w:pgNumType w:start="1"/>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FDEE39D" w16cid:durableId="4FDEE39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63B538" w14:textId="77777777" w:rsidR="0016508D" w:rsidRDefault="0016508D" w:rsidP="005F30FD">
      <w:pPr>
        <w:spacing w:after="0" w:line="240" w:lineRule="auto"/>
      </w:pPr>
      <w:r>
        <w:separator/>
      </w:r>
    </w:p>
  </w:endnote>
  <w:endnote w:type="continuationSeparator" w:id="0">
    <w:p w14:paraId="1745FE24" w14:textId="77777777" w:rsidR="0016508D" w:rsidRDefault="0016508D" w:rsidP="005F3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4297198"/>
      <w:docPartObj>
        <w:docPartGallery w:val="Page Numbers (Bottom of Page)"/>
        <w:docPartUnique/>
      </w:docPartObj>
    </w:sdtPr>
    <w:sdtEndPr/>
    <w:sdtContent>
      <w:p w14:paraId="2DB6CDDD" w14:textId="635A42D2" w:rsidR="007C7550" w:rsidRDefault="007C7550">
        <w:pPr>
          <w:pStyle w:val="Jalus"/>
          <w:jc w:val="right"/>
        </w:pPr>
        <w:r>
          <w:fldChar w:fldCharType="begin"/>
        </w:r>
        <w:r>
          <w:instrText>PAGE   \* MERGEFORMAT</w:instrText>
        </w:r>
        <w:r>
          <w:fldChar w:fldCharType="separate"/>
        </w:r>
        <w:r w:rsidR="00AE6C45">
          <w:rPr>
            <w:noProof/>
          </w:rPr>
          <w:t>6</w:t>
        </w:r>
        <w:r>
          <w:fldChar w:fldCharType="end"/>
        </w:r>
      </w:p>
    </w:sdtContent>
  </w:sdt>
  <w:p w14:paraId="590465CF" w14:textId="77777777" w:rsidR="007C7550" w:rsidRDefault="007C7550" w:rsidP="007C7550">
    <w:pPr>
      <w:pStyle w:val="Jalus"/>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5993899"/>
      <w:docPartObj>
        <w:docPartGallery w:val="Page Numbers (Bottom of Page)"/>
        <w:docPartUnique/>
      </w:docPartObj>
    </w:sdtPr>
    <w:sdtEndPr/>
    <w:sdtContent>
      <w:p w14:paraId="7343A5D8" w14:textId="082D4746" w:rsidR="007C7550" w:rsidRDefault="007C7550">
        <w:pPr>
          <w:pStyle w:val="Jalus"/>
          <w:jc w:val="right"/>
        </w:pPr>
        <w:r>
          <w:fldChar w:fldCharType="begin"/>
        </w:r>
        <w:r>
          <w:instrText>PAGE   \* MERGEFORMAT</w:instrText>
        </w:r>
        <w:r>
          <w:fldChar w:fldCharType="separate"/>
        </w:r>
        <w:r w:rsidR="00AE6C45">
          <w:rPr>
            <w:noProof/>
          </w:rPr>
          <w:t>1</w:t>
        </w:r>
        <w:r>
          <w:fldChar w:fldCharType="end"/>
        </w:r>
      </w:p>
    </w:sdtContent>
  </w:sdt>
  <w:p w14:paraId="053E3573" w14:textId="77777777" w:rsidR="007C7550" w:rsidRDefault="007C7550">
    <w:pPr>
      <w:pStyle w:val="Jalu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D86188" w14:textId="77777777" w:rsidR="0016508D" w:rsidRDefault="0016508D" w:rsidP="005F30FD">
      <w:pPr>
        <w:spacing w:after="0" w:line="240" w:lineRule="auto"/>
      </w:pPr>
      <w:r>
        <w:separator/>
      </w:r>
    </w:p>
  </w:footnote>
  <w:footnote w:type="continuationSeparator" w:id="0">
    <w:p w14:paraId="13AEFCA6" w14:textId="77777777" w:rsidR="0016508D" w:rsidRDefault="0016508D" w:rsidP="005F30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D98A0" w14:textId="77777777" w:rsidR="005F30FD" w:rsidRDefault="005F30FD" w:rsidP="005F30FD">
    <w:pPr>
      <w:pStyle w:val="Pis"/>
      <w:tabs>
        <w:tab w:val="clear" w:pos="4536"/>
        <w:tab w:val="clear" w:pos="9072"/>
        <w:tab w:val="left" w:pos="753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16BF"/>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2992F80"/>
    <w:multiLevelType w:val="multilevel"/>
    <w:tmpl w:val="D572FEAA"/>
    <w:lvl w:ilvl="0">
      <w:start w:val="1"/>
      <w:numFmt w:val="decimal"/>
      <w:lvlText w:val="%1."/>
      <w:lvlJc w:val="left"/>
      <w:pPr>
        <w:ind w:left="435" w:hanging="435"/>
      </w:pPr>
      <w:rPr>
        <w:rFonts w:ascii="Arial" w:eastAsia="Calibri" w:hAnsi="Arial" w:cs="Arial"/>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037957"/>
    <w:multiLevelType w:val="hybridMultilevel"/>
    <w:tmpl w:val="8336453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15:restartNumberingAfterBreak="0">
    <w:nsid w:val="1B053F9E"/>
    <w:multiLevelType w:val="multilevel"/>
    <w:tmpl w:val="B49EB924"/>
    <w:lvl w:ilvl="0">
      <w:start w:val="1"/>
      <w:numFmt w:val="decimal"/>
      <w:lvlText w:val="%1."/>
      <w:lvlJc w:val="left"/>
      <w:pPr>
        <w:ind w:left="785" w:hanging="360"/>
      </w:pPr>
      <w:rPr>
        <w:rFonts w:hint="default"/>
      </w:rPr>
    </w:lvl>
    <w:lvl w:ilvl="1">
      <w:start w:val="1"/>
      <w:numFmt w:val="decimal"/>
      <w:isLgl/>
      <w:lvlText w:val="%1.%2."/>
      <w:lvlJc w:val="left"/>
      <w:pPr>
        <w:ind w:left="1505" w:hanging="720"/>
      </w:pPr>
      <w:rPr>
        <w:rFonts w:hint="default"/>
      </w:rPr>
    </w:lvl>
    <w:lvl w:ilvl="2">
      <w:start w:val="1"/>
      <w:numFmt w:val="decimal"/>
      <w:isLgl/>
      <w:lvlText w:val="%1.%2.%3."/>
      <w:lvlJc w:val="left"/>
      <w:pPr>
        <w:ind w:left="1865" w:hanging="720"/>
      </w:pPr>
      <w:rPr>
        <w:rFonts w:hint="default"/>
      </w:rPr>
    </w:lvl>
    <w:lvl w:ilvl="3">
      <w:start w:val="1"/>
      <w:numFmt w:val="decimal"/>
      <w:isLgl/>
      <w:lvlText w:val="%1.%2.%3.%4."/>
      <w:lvlJc w:val="left"/>
      <w:pPr>
        <w:ind w:left="2585" w:hanging="1080"/>
      </w:pPr>
      <w:rPr>
        <w:rFonts w:hint="default"/>
      </w:rPr>
    </w:lvl>
    <w:lvl w:ilvl="4">
      <w:start w:val="1"/>
      <w:numFmt w:val="decimal"/>
      <w:isLgl/>
      <w:lvlText w:val="%1.%2.%3.%4.%5."/>
      <w:lvlJc w:val="left"/>
      <w:pPr>
        <w:ind w:left="2945" w:hanging="1080"/>
      </w:pPr>
      <w:rPr>
        <w:rFonts w:hint="default"/>
      </w:rPr>
    </w:lvl>
    <w:lvl w:ilvl="5">
      <w:start w:val="1"/>
      <w:numFmt w:val="decimal"/>
      <w:isLgl/>
      <w:lvlText w:val="%1.%2.%3.%4.%5.%6."/>
      <w:lvlJc w:val="left"/>
      <w:pPr>
        <w:ind w:left="3665" w:hanging="1440"/>
      </w:pPr>
      <w:rPr>
        <w:rFonts w:hint="default"/>
      </w:rPr>
    </w:lvl>
    <w:lvl w:ilvl="6">
      <w:start w:val="1"/>
      <w:numFmt w:val="decimal"/>
      <w:isLgl/>
      <w:lvlText w:val="%1.%2.%3.%4.%5.%6.%7."/>
      <w:lvlJc w:val="left"/>
      <w:pPr>
        <w:ind w:left="4025" w:hanging="1440"/>
      </w:pPr>
      <w:rPr>
        <w:rFonts w:hint="default"/>
      </w:rPr>
    </w:lvl>
    <w:lvl w:ilvl="7">
      <w:start w:val="1"/>
      <w:numFmt w:val="decimal"/>
      <w:isLgl/>
      <w:lvlText w:val="%1.%2.%3.%4.%5.%6.%7.%8."/>
      <w:lvlJc w:val="left"/>
      <w:pPr>
        <w:ind w:left="4745" w:hanging="1800"/>
      </w:pPr>
      <w:rPr>
        <w:rFonts w:hint="default"/>
      </w:rPr>
    </w:lvl>
    <w:lvl w:ilvl="8">
      <w:start w:val="1"/>
      <w:numFmt w:val="decimal"/>
      <w:isLgl/>
      <w:lvlText w:val="%1.%2.%3.%4.%5.%6.%7.%8.%9."/>
      <w:lvlJc w:val="left"/>
      <w:pPr>
        <w:ind w:left="5105" w:hanging="1800"/>
      </w:pPr>
      <w:rPr>
        <w:rFonts w:hint="default"/>
      </w:rPr>
    </w:lvl>
  </w:abstractNum>
  <w:abstractNum w:abstractNumId="4" w15:restartNumberingAfterBreak="0">
    <w:nsid w:val="1B4E2424"/>
    <w:multiLevelType w:val="multilevel"/>
    <w:tmpl w:val="A34ADF90"/>
    <w:lvl w:ilvl="0">
      <w:start w:val="1"/>
      <w:numFmt w:val="decimal"/>
      <w:lvlText w:val="%1."/>
      <w:lvlJc w:val="left"/>
      <w:pPr>
        <w:ind w:left="785" w:hanging="360"/>
      </w:pPr>
      <w:rPr>
        <w:rFonts w:hint="default"/>
      </w:rPr>
    </w:lvl>
    <w:lvl w:ilvl="1">
      <w:start w:val="1"/>
      <w:numFmt w:val="decim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CEA68EF"/>
    <w:multiLevelType w:val="multilevel"/>
    <w:tmpl w:val="BF48C0C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9CF1AE6"/>
    <w:multiLevelType w:val="multilevel"/>
    <w:tmpl w:val="1A5E01CA"/>
    <w:lvl w:ilvl="0">
      <w:start w:val="1"/>
      <w:numFmt w:val="decimal"/>
      <w:lvlText w:val="%1."/>
      <w:lvlJc w:val="left"/>
      <w:pPr>
        <w:ind w:left="785" w:hanging="360"/>
      </w:pPr>
      <w:rPr>
        <w:rFonts w:hint="default"/>
      </w:rPr>
    </w:lvl>
    <w:lvl w:ilvl="1">
      <w:start w:val="1"/>
      <w:numFmt w:val="decim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C0E1E0C"/>
    <w:multiLevelType w:val="multilevel"/>
    <w:tmpl w:val="F0AA66CC"/>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6CF360C"/>
    <w:multiLevelType w:val="multilevel"/>
    <w:tmpl w:val="FC329E34"/>
    <w:lvl w:ilvl="0">
      <w:start w:val="9"/>
      <w:numFmt w:val="decimal"/>
      <w:lvlText w:val="%1."/>
      <w:lvlJc w:val="left"/>
      <w:pPr>
        <w:ind w:left="1070" w:hanging="360"/>
      </w:pPr>
      <w:rPr>
        <w:rFonts w:hint="default"/>
      </w:rPr>
    </w:lvl>
    <w:lvl w:ilvl="1">
      <w:start w:val="1"/>
      <w:numFmt w:val="decimal"/>
      <w:isLgl/>
      <w:lvlText w:val="%1.%2"/>
      <w:lvlJc w:val="left"/>
      <w:pPr>
        <w:ind w:left="1835" w:hanging="420"/>
      </w:pPr>
      <w:rPr>
        <w:rFonts w:hint="default"/>
      </w:rPr>
    </w:lvl>
    <w:lvl w:ilvl="2">
      <w:start w:val="1"/>
      <w:numFmt w:val="decimal"/>
      <w:isLgl/>
      <w:lvlText w:val="%1.%2.%3"/>
      <w:lvlJc w:val="left"/>
      <w:pPr>
        <w:ind w:left="2840" w:hanging="720"/>
      </w:pPr>
      <w:rPr>
        <w:rFonts w:hint="default"/>
      </w:rPr>
    </w:lvl>
    <w:lvl w:ilvl="3">
      <w:start w:val="1"/>
      <w:numFmt w:val="decimal"/>
      <w:isLgl/>
      <w:lvlText w:val="%1.%2.%3.%4"/>
      <w:lvlJc w:val="left"/>
      <w:pPr>
        <w:ind w:left="3545" w:hanging="720"/>
      </w:pPr>
      <w:rPr>
        <w:rFonts w:hint="default"/>
      </w:rPr>
    </w:lvl>
    <w:lvl w:ilvl="4">
      <w:start w:val="1"/>
      <w:numFmt w:val="decimal"/>
      <w:isLgl/>
      <w:lvlText w:val="%1.%2.%3.%4.%5"/>
      <w:lvlJc w:val="left"/>
      <w:pPr>
        <w:ind w:left="4610" w:hanging="1080"/>
      </w:pPr>
      <w:rPr>
        <w:rFonts w:hint="default"/>
      </w:rPr>
    </w:lvl>
    <w:lvl w:ilvl="5">
      <w:start w:val="1"/>
      <w:numFmt w:val="decimal"/>
      <w:isLgl/>
      <w:lvlText w:val="%1.%2.%3.%4.%5.%6"/>
      <w:lvlJc w:val="left"/>
      <w:pPr>
        <w:ind w:left="5315" w:hanging="1080"/>
      </w:pPr>
      <w:rPr>
        <w:rFonts w:hint="default"/>
      </w:rPr>
    </w:lvl>
    <w:lvl w:ilvl="6">
      <w:start w:val="1"/>
      <w:numFmt w:val="decimal"/>
      <w:isLgl/>
      <w:lvlText w:val="%1.%2.%3.%4.%5.%6.%7"/>
      <w:lvlJc w:val="left"/>
      <w:pPr>
        <w:ind w:left="6380" w:hanging="1440"/>
      </w:pPr>
      <w:rPr>
        <w:rFonts w:hint="default"/>
      </w:rPr>
    </w:lvl>
    <w:lvl w:ilvl="7">
      <w:start w:val="1"/>
      <w:numFmt w:val="decimal"/>
      <w:isLgl/>
      <w:lvlText w:val="%1.%2.%3.%4.%5.%6.%7.%8"/>
      <w:lvlJc w:val="left"/>
      <w:pPr>
        <w:ind w:left="7085" w:hanging="1440"/>
      </w:pPr>
      <w:rPr>
        <w:rFonts w:hint="default"/>
      </w:rPr>
    </w:lvl>
    <w:lvl w:ilvl="8">
      <w:start w:val="1"/>
      <w:numFmt w:val="decimal"/>
      <w:isLgl/>
      <w:lvlText w:val="%1.%2.%3.%4.%5.%6.%7.%8.%9"/>
      <w:lvlJc w:val="left"/>
      <w:pPr>
        <w:ind w:left="8150" w:hanging="1800"/>
      </w:pPr>
      <w:rPr>
        <w:rFonts w:hint="default"/>
      </w:rPr>
    </w:lvl>
  </w:abstractNum>
  <w:abstractNum w:abstractNumId="9" w15:restartNumberingAfterBreak="0">
    <w:nsid w:val="4BC45EBE"/>
    <w:multiLevelType w:val="multilevel"/>
    <w:tmpl w:val="CDD614B6"/>
    <w:lvl w:ilvl="0">
      <w:start w:val="1"/>
      <w:numFmt w:val="decimal"/>
      <w:lvlText w:val="%1."/>
      <w:lvlJc w:val="left"/>
      <w:pPr>
        <w:ind w:left="360" w:hanging="360"/>
      </w:pPr>
      <w:rPr>
        <w:rFonts w:hint="default"/>
      </w:rPr>
    </w:lvl>
    <w:lvl w:ilvl="1">
      <w:start w:val="1"/>
      <w:numFmt w:val="decimal"/>
      <w:lvlText w:val="%1.%2."/>
      <w:lvlJc w:val="left"/>
      <w:pPr>
        <w:ind w:left="1505" w:hanging="720"/>
      </w:pPr>
      <w:rPr>
        <w:rFonts w:hint="default"/>
      </w:rPr>
    </w:lvl>
    <w:lvl w:ilvl="2">
      <w:start w:val="1"/>
      <w:numFmt w:val="decimal"/>
      <w:lvlText w:val="%1.%2.%3."/>
      <w:lvlJc w:val="left"/>
      <w:pPr>
        <w:ind w:left="2290" w:hanging="720"/>
      </w:pPr>
      <w:rPr>
        <w:rFonts w:hint="default"/>
      </w:rPr>
    </w:lvl>
    <w:lvl w:ilvl="3">
      <w:start w:val="1"/>
      <w:numFmt w:val="decimal"/>
      <w:lvlText w:val="%1.%2.%3.%4."/>
      <w:lvlJc w:val="left"/>
      <w:pPr>
        <w:ind w:left="3435" w:hanging="1080"/>
      </w:pPr>
      <w:rPr>
        <w:rFonts w:hint="default"/>
      </w:rPr>
    </w:lvl>
    <w:lvl w:ilvl="4">
      <w:start w:val="1"/>
      <w:numFmt w:val="decimal"/>
      <w:lvlText w:val="%1.%2.%3.%4.%5."/>
      <w:lvlJc w:val="left"/>
      <w:pPr>
        <w:ind w:left="4220" w:hanging="1080"/>
      </w:pPr>
      <w:rPr>
        <w:rFonts w:hint="default"/>
      </w:rPr>
    </w:lvl>
    <w:lvl w:ilvl="5">
      <w:start w:val="1"/>
      <w:numFmt w:val="decimal"/>
      <w:lvlText w:val="%1.%2.%3.%4.%5.%6."/>
      <w:lvlJc w:val="left"/>
      <w:pPr>
        <w:ind w:left="5365" w:hanging="1440"/>
      </w:pPr>
      <w:rPr>
        <w:rFonts w:hint="default"/>
      </w:rPr>
    </w:lvl>
    <w:lvl w:ilvl="6">
      <w:start w:val="1"/>
      <w:numFmt w:val="decimal"/>
      <w:lvlText w:val="%1.%2.%3.%4.%5.%6.%7."/>
      <w:lvlJc w:val="left"/>
      <w:pPr>
        <w:ind w:left="6150" w:hanging="1440"/>
      </w:pPr>
      <w:rPr>
        <w:rFonts w:hint="default"/>
      </w:rPr>
    </w:lvl>
    <w:lvl w:ilvl="7">
      <w:start w:val="1"/>
      <w:numFmt w:val="decimal"/>
      <w:lvlText w:val="%1.%2.%3.%4.%5.%6.%7.%8."/>
      <w:lvlJc w:val="left"/>
      <w:pPr>
        <w:ind w:left="7295" w:hanging="1800"/>
      </w:pPr>
      <w:rPr>
        <w:rFonts w:hint="default"/>
      </w:rPr>
    </w:lvl>
    <w:lvl w:ilvl="8">
      <w:start w:val="1"/>
      <w:numFmt w:val="decimal"/>
      <w:lvlText w:val="%1.%2.%3.%4.%5.%6.%7.%8.%9."/>
      <w:lvlJc w:val="left"/>
      <w:pPr>
        <w:ind w:left="8080" w:hanging="1800"/>
      </w:pPr>
      <w:rPr>
        <w:rFonts w:hint="default"/>
      </w:rPr>
    </w:lvl>
  </w:abstractNum>
  <w:abstractNum w:abstractNumId="10" w15:restartNumberingAfterBreak="0">
    <w:nsid w:val="54AE4E4E"/>
    <w:multiLevelType w:val="multilevel"/>
    <w:tmpl w:val="F0AA66CC"/>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7B86E6F"/>
    <w:multiLevelType w:val="multilevel"/>
    <w:tmpl w:val="3634D868"/>
    <w:lvl w:ilvl="0">
      <w:start w:val="1"/>
      <w:numFmt w:val="decimal"/>
      <w:lvlText w:val="%1."/>
      <w:lvlJc w:val="left"/>
      <w:pPr>
        <w:ind w:left="785" w:hanging="360"/>
      </w:pPr>
      <w:rPr>
        <w:rFonts w:hint="default"/>
      </w:rPr>
    </w:lvl>
    <w:lvl w:ilvl="1">
      <w:start w:val="1"/>
      <w:numFmt w:val="ordin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60AC637D"/>
    <w:multiLevelType w:val="hybridMultilevel"/>
    <w:tmpl w:val="9962BBFA"/>
    <w:lvl w:ilvl="0" w:tplc="0425000F">
      <w:start w:val="11"/>
      <w:numFmt w:val="decimal"/>
      <w:lvlText w:val="%1."/>
      <w:lvlJc w:val="left"/>
      <w:pPr>
        <w:ind w:left="360" w:hanging="360"/>
      </w:pPr>
      <w:rPr>
        <w:rFonts w:hint="default"/>
      </w:rPr>
    </w:lvl>
    <w:lvl w:ilvl="1" w:tplc="04250019" w:tentative="1">
      <w:start w:val="1"/>
      <w:numFmt w:val="lowerLetter"/>
      <w:lvlText w:val="%2."/>
      <w:lvlJc w:val="left"/>
      <w:pPr>
        <w:ind w:left="1080" w:hanging="360"/>
      </w:pPr>
    </w:lvl>
    <w:lvl w:ilvl="2" w:tplc="0425001B" w:tentative="1">
      <w:start w:val="1"/>
      <w:numFmt w:val="lowerRoman"/>
      <w:lvlText w:val="%3."/>
      <w:lvlJc w:val="right"/>
      <w:pPr>
        <w:ind w:left="1800" w:hanging="180"/>
      </w:pPr>
    </w:lvl>
    <w:lvl w:ilvl="3" w:tplc="0425000F" w:tentative="1">
      <w:start w:val="1"/>
      <w:numFmt w:val="decimal"/>
      <w:lvlText w:val="%4."/>
      <w:lvlJc w:val="left"/>
      <w:pPr>
        <w:ind w:left="2520" w:hanging="360"/>
      </w:pPr>
    </w:lvl>
    <w:lvl w:ilvl="4" w:tplc="04250019" w:tentative="1">
      <w:start w:val="1"/>
      <w:numFmt w:val="lowerLetter"/>
      <w:lvlText w:val="%5."/>
      <w:lvlJc w:val="left"/>
      <w:pPr>
        <w:ind w:left="3240" w:hanging="360"/>
      </w:pPr>
    </w:lvl>
    <w:lvl w:ilvl="5" w:tplc="0425001B" w:tentative="1">
      <w:start w:val="1"/>
      <w:numFmt w:val="lowerRoman"/>
      <w:lvlText w:val="%6."/>
      <w:lvlJc w:val="right"/>
      <w:pPr>
        <w:ind w:left="3960" w:hanging="180"/>
      </w:pPr>
    </w:lvl>
    <w:lvl w:ilvl="6" w:tplc="0425000F" w:tentative="1">
      <w:start w:val="1"/>
      <w:numFmt w:val="decimal"/>
      <w:lvlText w:val="%7."/>
      <w:lvlJc w:val="left"/>
      <w:pPr>
        <w:ind w:left="4680" w:hanging="360"/>
      </w:pPr>
    </w:lvl>
    <w:lvl w:ilvl="7" w:tplc="04250019" w:tentative="1">
      <w:start w:val="1"/>
      <w:numFmt w:val="lowerLetter"/>
      <w:lvlText w:val="%8."/>
      <w:lvlJc w:val="left"/>
      <w:pPr>
        <w:ind w:left="5400" w:hanging="360"/>
      </w:pPr>
    </w:lvl>
    <w:lvl w:ilvl="8" w:tplc="0425001B" w:tentative="1">
      <w:start w:val="1"/>
      <w:numFmt w:val="lowerRoman"/>
      <w:lvlText w:val="%9."/>
      <w:lvlJc w:val="right"/>
      <w:pPr>
        <w:ind w:left="6120" w:hanging="180"/>
      </w:pPr>
    </w:lvl>
  </w:abstractNum>
  <w:abstractNum w:abstractNumId="13" w15:restartNumberingAfterBreak="0">
    <w:nsid w:val="6E660CDA"/>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EA86CAC"/>
    <w:multiLevelType w:val="multilevel"/>
    <w:tmpl w:val="F1748B2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15:restartNumberingAfterBreak="0">
    <w:nsid w:val="7C801445"/>
    <w:multiLevelType w:val="multilevel"/>
    <w:tmpl w:val="34E0D162"/>
    <w:lvl w:ilvl="0">
      <w:start w:val="1"/>
      <w:numFmt w:val="decimal"/>
      <w:lvlText w:val="%1."/>
      <w:lvlJc w:val="left"/>
      <w:pPr>
        <w:ind w:left="360" w:hanging="360"/>
      </w:pPr>
      <w:rPr>
        <w:rFonts w:hint="default"/>
      </w:rPr>
    </w:lvl>
    <w:lvl w:ilvl="1">
      <w:start w:val="1"/>
      <w:numFmt w:val="decimal"/>
      <w:lvlText w:val="%1.%2."/>
      <w:lvlJc w:val="left"/>
      <w:pPr>
        <w:ind w:left="1474" w:hanging="1114"/>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EA42515"/>
    <w:multiLevelType w:val="multilevel"/>
    <w:tmpl w:val="B20E5FBC"/>
    <w:lvl w:ilvl="0">
      <w:start w:val="1"/>
      <w:numFmt w:val="decimal"/>
      <w:lvlText w:val="%1."/>
      <w:lvlJc w:val="left"/>
      <w:pPr>
        <w:ind w:left="360" w:hanging="360"/>
      </w:pPr>
      <w:rPr>
        <w:b/>
        <w:sz w:val="22"/>
        <w:szCs w:val="22"/>
      </w:rPr>
    </w:lvl>
    <w:lvl w:ilvl="1">
      <w:start w:val="1"/>
      <w:numFmt w:val="decimal"/>
      <w:lvlText w:val="%1.%2."/>
      <w:lvlJc w:val="left"/>
      <w:pPr>
        <w:ind w:left="792" w:hanging="432"/>
      </w:pPr>
      <w:rPr>
        <w:rFonts w:asciiTheme="minorHAnsi" w:hAnsiTheme="minorHAnsi" w:hint="default"/>
        <w:b w:val="0"/>
      </w:rPr>
    </w:lvl>
    <w:lvl w:ilvl="2">
      <w:start w:val="1"/>
      <w:numFmt w:val="decimal"/>
      <w:lvlText w:val="%1.%2.%3."/>
      <w:lvlJc w:val="left"/>
      <w:pPr>
        <w:ind w:left="1224" w:hanging="504"/>
      </w:pPr>
      <w:rPr>
        <w:rFonts w:asciiTheme="minorHAnsi" w:hAnsiTheme="minorHAnsi"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8"/>
  </w:num>
  <w:num w:numId="3">
    <w:abstractNumId w:val="0"/>
  </w:num>
  <w:num w:numId="4">
    <w:abstractNumId w:val="13"/>
  </w:num>
  <w:num w:numId="5">
    <w:abstractNumId w:val="15"/>
  </w:num>
  <w:num w:numId="6">
    <w:abstractNumId w:val="2"/>
  </w:num>
  <w:num w:numId="7">
    <w:abstractNumId w:val="7"/>
  </w:num>
  <w:num w:numId="8">
    <w:abstractNumId w:val="10"/>
  </w:num>
  <w:num w:numId="9">
    <w:abstractNumId w:val="1"/>
  </w:num>
  <w:num w:numId="10">
    <w:abstractNumId w:val="12"/>
  </w:num>
  <w:num w:numId="11">
    <w:abstractNumId w:val="16"/>
  </w:num>
  <w:num w:numId="12">
    <w:abstractNumId w:val="5"/>
  </w:num>
  <w:num w:numId="13">
    <w:abstractNumId w:val="9"/>
  </w:num>
  <w:num w:numId="14">
    <w:abstractNumId w:val="14"/>
  </w:num>
  <w:num w:numId="15">
    <w:abstractNumId w:val="4"/>
  </w:num>
  <w:num w:numId="16">
    <w:abstractNumId w:val="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386"/>
    <w:rsid w:val="00001CEA"/>
    <w:rsid w:val="000040C2"/>
    <w:rsid w:val="00013E71"/>
    <w:rsid w:val="00065083"/>
    <w:rsid w:val="000D05DC"/>
    <w:rsid w:val="000D16F9"/>
    <w:rsid w:val="000E097E"/>
    <w:rsid w:val="000E573C"/>
    <w:rsid w:val="000F1C66"/>
    <w:rsid w:val="000F5E1E"/>
    <w:rsid w:val="00113563"/>
    <w:rsid w:val="00137515"/>
    <w:rsid w:val="00141D13"/>
    <w:rsid w:val="00151C4B"/>
    <w:rsid w:val="00152A68"/>
    <w:rsid w:val="00162437"/>
    <w:rsid w:val="00163DF9"/>
    <w:rsid w:val="0016508D"/>
    <w:rsid w:val="001676AA"/>
    <w:rsid w:val="0017259E"/>
    <w:rsid w:val="00185C61"/>
    <w:rsid w:val="00193080"/>
    <w:rsid w:val="00194382"/>
    <w:rsid w:val="001B193A"/>
    <w:rsid w:val="001B28E1"/>
    <w:rsid w:val="001E4BD8"/>
    <w:rsid w:val="00203D2D"/>
    <w:rsid w:val="00212D13"/>
    <w:rsid w:val="00216DF6"/>
    <w:rsid w:val="00217369"/>
    <w:rsid w:val="00270861"/>
    <w:rsid w:val="00290078"/>
    <w:rsid w:val="002A2D02"/>
    <w:rsid w:val="002B5864"/>
    <w:rsid w:val="002E3DA6"/>
    <w:rsid w:val="00304AA6"/>
    <w:rsid w:val="00332008"/>
    <w:rsid w:val="003334E0"/>
    <w:rsid w:val="00335EB1"/>
    <w:rsid w:val="00336AA1"/>
    <w:rsid w:val="00347862"/>
    <w:rsid w:val="003545C7"/>
    <w:rsid w:val="00360E33"/>
    <w:rsid w:val="00365EA9"/>
    <w:rsid w:val="00373683"/>
    <w:rsid w:val="00381885"/>
    <w:rsid w:val="003823EE"/>
    <w:rsid w:val="0038385D"/>
    <w:rsid w:val="003912B5"/>
    <w:rsid w:val="003A6D6D"/>
    <w:rsid w:val="003C0EFA"/>
    <w:rsid w:val="003E438A"/>
    <w:rsid w:val="003F6765"/>
    <w:rsid w:val="00403EE7"/>
    <w:rsid w:val="00431138"/>
    <w:rsid w:val="00437DA6"/>
    <w:rsid w:val="00442769"/>
    <w:rsid w:val="00443590"/>
    <w:rsid w:val="004478A4"/>
    <w:rsid w:val="00451548"/>
    <w:rsid w:val="00454706"/>
    <w:rsid w:val="0045694B"/>
    <w:rsid w:val="0046073E"/>
    <w:rsid w:val="00465C67"/>
    <w:rsid w:val="00471F2D"/>
    <w:rsid w:val="0047498E"/>
    <w:rsid w:val="004757DD"/>
    <w:rsid w:val="00485386"/>
    <w:rsid w:val="004913B6"/>
    <w:rsid w:val="004C1587"/>
    <w:rsid w:val="004E2D8B"/>
    <w:rsid w:val="004E72A6"/>
    <w:rsid w:val="005109D9"/>
    <w:rsid w:val="005114A1"/>
    <w:rsid w:val="005327DA"/>
    <w:rsid w:val="00534F82"/>
    <w:rsid w:val="0054778D"/>
    <w:rsid w:val="005513E9"/>
    <w:rsid w:val="00563924"/>
    <w:rsid w:val="0056780E"/>
    <w:rsid w:val="00576772"/>
    <w:rsid w:val="005A2F45"/>
    <w:rsid w:val="005A4B5C"/>
    <w:rsid w:val="005E097A"/>
    <w:rsid w:val="005F30FD"/>
    <w:rsid w:val="005F5AD9"/>
    <w:rsid w:val="00617353"/>
    <w:rsid w:val="006306C1"/>
    <w:rsid w:val="00683F9B"/>
    <w:rsid w:val="00684EE4"/>
    <w:rsid w:val="006867A3"/>
    <w:rsid w:val="006B38C9"/>
    <w:rsid w:val="006C3FF0"/>
    <w:rsid w:val="006C4C3D"/>
    <w:rsid w:val="006C5FD2"/>
    <w:rsid w:val="00717A28"/>
    <w:rsid w:val="00737851"/>
    <w:rsid w:val="007A2D2B"/>
    <w:rsid w:val="007B23E8"/>
    <w:rsid w:val="007B3F97"/>
    <w:rsid w:val="007C7550"/>
    <w:rsid w:val="007E07B2"/>
    <w:rsid w:val="007E0B6F"/>
    <w:rsid w:val="007E31C6"/>
    <w:rsid w:val="00807B48"/>
    <w:rsid w:val="008157A9"/>
    <w:rsid w:val="00860FA6"/>
    <w:rsid w:val="00862EB7"/>
    <w:rsid w:val="00887DE0"/>
    <w:rsid w:val="008B6214"/>
    <w:rsid w:val="008D5EFD"/>
    <w:rsid w:val="008F0D62"/>
    <w:rsid w:val="008F4F80"/>
    <w:rsid w:val="00900557"/>
    <w:rsid w:val="00923526"/>
    <w:rsid w:val="009407D0"/>
    <w:rsid w:val="0094364C"/>
    <w:rsid w:val="009456ED"/>
    <w:rsid w:val="009520D4"/>
    <w:rsid w:val="0095369D"/>
    <w:rsid w:val="00956ECF"/>
    <w:rsid w:val="00971970"/>
    <w:rsid w:val="0097326E"/>
    <w:rsid w:val="00973EE9"/>
    <w:rsid w:val="0099456E"/>
    <w:rsid w:val="009A0CD3"/>
    <w:rsid w:val="009A2C3A"/>
    <w:rsid w:val="009E5B8F"/>
    <w:rsid w:val="009F780D"/>
    <w:rsid w:val="00A11C3A"/>
    <w:rsid w:val="00A35EB7"/>
    <w:rsid w:val="00A37265"/>
    <w:rsid w:val="00A42098"/>
    <w:rsid w:val="00A61229"/>
    <w:rsid w:val="00A760F2"/>
    <w:rsid w:val="00A772B3"/>
    <w:rsid w:val="00AA1B55"/>
    <w:rsid w:val="00AE6C45"/>
    <w:rsid w:val="00AE6D2A"/>
    <w:rsid w:val="00B04D8D"/>
    <w:rsid w:val="00B23295"/>
    <w:rsid w:val="00B27BA4"/>
    <w:rsid w:val="00B33468"/>
    <w:rsid w:val="00B43FFD"/>
    <w:rsid w:val="00B737B7"/>
    <w:rsid w:val="00B80E6C"/>
    <w:rsid w:val="00B86331"/>
    <w:rsid w:val="00BE7938"/>
    <w:rsid w:val="00BF15D1"/>
    <w:rsid w:val="00C02073"/>
    <w:rsid w:val="00C07D01"/>
    <w:rsid w:val="00C15D69"/>
    <w:rsid w:val="00C25255"/>
    <w:rsid w:val="00C33AF1"/>
    <w:rsid w:val="00C45E5E"/>
    <w:rsid w:val="00C55ADF"/>
    <w:rsid w:val="00C62BB5"/>
    <w:rsid w:val="00C81FCD"/>
    <w:rsid w:val="00C83FD9"/>
    <w:rsid w:val="00C95A4E"/>
    <w:rsid w:val="00CA17E1"/>
    <w:rsid w:val="00CA75AC"/>
    <w:rsid w:val="00CB26F8"/>
    <w:rsid w:val="00CB5FBE"/>
    <w:rsid w:val="00CD3F79"/>
    <w:rsid w:val="00D14DB5"/>
    <w:rsid w:val="00D24F95"/>
    <w:rsid w:val="00D2620A"/>
    <w:rsid w:val="00D37E6A"/>
    <w:rsid w:val="00D41D10"/>
    <w:rsid w:val="00D473A1"/>
    <w:rsid w:val="00D55F7C"/>
    <w:rsid w:val="00D60B39"/>
    <w:rsid w:val="00D75873"/>
    <w:rsid w:val="00D76E15"/>
    <w:rsid w:val="00D826F6"/>
    <w:rsid w:val="00D90C94"/>
    <w:rsid w:val="00D93F89"/>
    <w:rsid w:val="00D96FE9"/>
    <w:rsid w:val="00D97646"/>
    <w:rsid w:val="00DA321C"/>
    <w:rsid w:val="00DA38BC"/>
    <w:rsid w:val="00DB4A47"/>
    <w:rsid w:val="00DC24F9"/>
    <w:rsid w:val="00DC4FF6"/>
    <w:rsid w:val="00DF4DCD"/>
    <w:rsid w:val="00E04391"/>
    <w:rsid w:val="00E065E8"/>
    <w:rsid w:val="00E10759"/>
    <w:rsid w:val="00E23488"/>
    <w:rsid w:val="00E41596"/>
    <w:rsid w:val="00E4595C"/>
    <w:rsid w:val="00E544C1"/>
    <w:rsid w:val="00E54998"/>
    <w:rsid w:val="00E84A5D"/>
    <w:rsid w:val="00E84C21"/>
    <w:rsid w:val="00E9021B"/>
    <w:rsid w:val="00EA4EE0"/>
    <w:rsid w:val="00EA4FA7"/>
    <w:rsid w:val="00EC664B"/>
    <w:rsid w:val="00ED5562"/>
    <w:rsid w:val="00ED75D5"/>
    <w:rsid w:val="00EE326E"/>
    <w:rsid w:val="00F03B2E"/>
    <w:rsid w:val="00F32439"/>
    <w:rsid w:val="00F341C0"/>
    <w:rsid w:val="00F51CAE"/>
    <w:rsid w:val="00F737D5"/>
    <w:rsid w:val="00F87AB5"/>
    <w:rsid w:val="00FA211C"/>
    <w:rsid w:val="00FB4477"/>
    <w:rsid w:val="00FC30A1"/>
    <w:rsid w:val="00FC32C3"/>
    <w:rsid w:val="00FC713B"/>
    <w:rsid w:val="00FC7B63"/>
    <w:rsid w:val="00FD15D0"/>
    <w:rsid w:val="00FD6D21"/>
    <w:rsid w:val="00FE148B"/>
    <w:rsid w:val="00FF323D"/>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59276B3F"/>
  <w15:docId w15:val="{87D5EB36-CFD0-40EA-9D2E-E1B6097C5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t-EE" w:eastAsia="et-E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EA4EE0"/>
    <w:pPr>
      <w:spacing w:after="200" w:line="276" w:lineRule="auto"/>
    </w:pPr>
    <w:rPr>
      <w:sz w:val="22"/>
      <w:szCs w:val="22"/>
      <w:lang w:eastAsia="en-US"/>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Loendilik">
    <w:name w:val="List Paragraph"/>
    <w:basedOn w:val="Normaallaad"/>
    <w:uiPriority w:val="34"/>
    <w:qFormat/>
    <w:rsid w:val="00485386"/>
    <w:pPr>
      <w:ind w:left="708"/>
    </w:pPr>
  </w:style>
  <w:style w:type="character" w:styleId="Kommentaariviide">
    <w:name w:val="annotation reference"/>
    <w:basedOn w:val="Liguvaikefont"/>
    <w:uiPriority w:val="99"/>
    <w:semiHidden/>
    <w:unhideWhenUsed/>
    <w:rsid w:val="003F6765"/>
    <w:rPr>
      <w:sz w:val="16"/>
      <w:szCs w:val="16"/>
    </w:rPr>
  </w:style>
  <w:style w:type="paragraph" w:styleId="Kommentaaritekst">
    <w:name w:val="annotation text"/>
    <w:basedOn w:val="Normaallaad"/>
    <w:link w:val="KommentaaritekstMrk"/>
    <w:uiPriority w:val="99"/>
    <w:semiHidden/>
    <w:unhideWhenUsed/>
    <w:rsid w:val="003F6765"/>
    <w:rPr>
      <w:sz w:val="20"/>
      <w:szCs w:val="20"/>
    </w:rPr>
  </w:style>
  <w:style w:type="character" w:customStyle="1" w:styleId="KommentaaritekstMrk">
    <w:name w:val="Kommentaari tekst Märk"/>
    <w:basedOn w:val="Liguvaikefont"/>
    <w:link w:val="Kommentaaritekst"/>
    <w:uiPriority w:val="99"/>
    <w:semiHidden/>
    <w:rsid w:val="003F6765"/>
    <w:rPr>
      <w:lang w:eastAsia="en-US"/>
    </w:rPr>
  </w:style>
  <w:style w:type="paragraph" w:styleId="Kommentaariteema">
    <w:name w:val="annotation subject"/>
    <w:basedOn w:val="Kommentaaritekst"/>
    <w:next w:val="Kommentaaritekst"/>
    <w:link w:val="KommentaariteemaMrk"/>
    <w:uiPriority w:val="99"/>
    <w:semiHidden/>
    <w:unhideWhenUsed/>
    <w:rsid w:val="003F6765"/>
    <w:rPr>
      <w:b/>
      <w:bCs/>
    </w:rPr>
  </w:style>
  <w:style w:type="character" w:customStyle="1" w:styleId="KommentaariteemaMrk">
    <w:name w:val="Kommentaari teema Märk"/>
    <w:basedOn w:val="KommentaaritekstMrk"/>
    <w:link w:val="Kommentaariteema"/>
    <w:uiPriority w:val="99"/>
    <w:semiHidden/>
    <w:rsid w:val="003F6765"/>
    <w:rPr>
      <w:b/>
      <w:bCs/>
      <w:lang w:eastAsia="en-US"/>
    </w:rPr>
  </w:style>
  <w:style w:type="paragraph" w:styleId="Jutumullitekst">
    <w:name w:val="Balloon Text"/>
    <w:basedOn w:val="Normaallaad"/>
    <w:link w:val="JutumullitekstMrk"/>
    <w:uiPriority w:val="99"/>
    <w:semiHidden/>
    <w:unhideWhenUsed/>
    <w:rsid w:val="003F6765"/>
    <w:pPr>
      <w:spacing w:after="0" w:line="240" w:lineRule="auto"/>
    </w:pPr>
    <w:rPr>
      <w:rFonts w:ascii="Tahoma" w:hAnsi="Tahoma" w:cs="Tahoma"/>
      <w:sz w:val="16"/>
      <w:szCs w:val="16"/>
    </w:rPr>
  </w:style>
  <w:style w:type="character" w:customStyle="1" w:styleId="JutumullitekstMrk">
    <w:name w:val="Jutumullitekst Märk"/>
    <w:basedOn w:val="Liguvaikefont"/>
    <w:link w:val="Jutumullitekst"/>
    <w:uiPriority w:val="99"/>
    <w:semiHidden/>
    <w:rsid w:val="003F6765"/>
    <w:rPr>
      <w:rFonts w:ascii="Tahoma" w:hAnsi="Tahoma" w:cs="Tahoma"/>
      <w:sz w:val="16"/>
      <w:szCs w:val="16"/>
      <w:lang w:eastAsia="en-US"/>
    </w:rPr>
  </w:style>
  <w:style w:type="character" w:styleId="Hperlink">
    <w:name w:val="Hyperlink"/>
    <w:basedOn w:val="Liguvaikefont"/>
    <w:uiPriority w:val="99"/>
    <w:unhideWhenUsed/>
    <w:rsid w:val="00717A28"/>
    <w:rPr>
      <w:color w:val="0000FF" w:themeColor="hyperlink"/>
      <w:u w:val="single"/>
    </w:rPr>
  </w:style>
  <w:style w:type="paragraph" w:styleId="Pis">
    <w:name w:val="header"/>
    <w:basedOn w:val="Normaallaad"/>
    <w:link w:val="PisMrk"/>
    <w:uiPriority w:val="99"/>
    <w:unhideWhenUsed/>
    <w:rsid w:val="005F30FD"/>
    <w:pPr>
      <w:tabs>
        <w:tab w:val="center" w:pos="4536"/>
        <w:tab w:val="right" w:pos="9072"/>
      </w:tabs>
      <w:spacing w:after="0" w:line="240" w:lineRule="auto"/>
    </w:pPr>
  </w:style>
  <w:style w:type="character" w:customStyle="1" w:styleId="PisMrk">
    <w:name w:val="Päis Märk"/>
    <w:basedOn w:val="Liguvaikefont"/>
    <w:link w:val="Pis"/>
    <w:uiPriority w:val="99"/>
    <w:rsid w:val="005F30FD"/>
    <w:rPr>
      <w:sz w:val="22"/>
      <w:szCs w:val="22"/>
      <w:lang w:eastAsia="en-US"/>
    </w:rPr>
  </w:style>
  <w:style w:type="paragraph" w:styleId="Jalus">
    <w:name w:val="footer"/>
    <w:basedOn w:val="Normaallaad"/>
    <w:link w:val="JalusMrk"/>
    <w:uiPriority w:val="99"/>
    <w:unhideWhenUsed/>
    <w:rsid w:val="005F30FD"/>
    <w:pPr>
      <w:tabs>
        <w:tab w:val="center" w:pos="4536"/>
        <w:tab w:val="right" w:pos="9072"/>
      </w:tabs>
      <w:spacing w:after="0" w:line="240" w:lineRule="auto"/>
    </w:pPr>
  </w:style>
  <w:style w:type="character" w:customStyle="1" w:styleId="JalusMrk">
    <w:name w:val="Jalus Märk"/>
    <w:basedOn w:val="Liguvaikefont"/>
    <w:link w:val="Jalus"/>
    <w:uiPriority w:val="99"/>
    <w:rsid w:val="005F30FD"/>
    <w:rPr>
      <w:sz w:val="22"/>
      <w:szCs w:val="22"/>
      <w:lang w:eastAsia="en-US"/>
    </w:rPr>
  </w:style>
  <w:style w:type="paragraph" w:customStyle="1" w:styleId="Default">
    <w:name w:val="Default"/>
    <w:rsid w:val="00431138"/>
    <w:pPr>
      <w:autoSpaceDE w:val="0"/>
      <w:autoSpaceDN w:val="0"/>
      <w:adjustRightInd w:val="0"/>
    </w:pPr>
    <w:rPr>
      <w:rFonts w:cs="Calibri"/>
      <w:color w:val="000000"/>
      <w:sz w:val="24"/>
      <w:szCs w:val="24"/>
    </w:rPr>
  </w:style>
  <w:style w:type="paragraph" w:styleId="Redaktsioon">
    <w:name w:val="Revision"/>
    <w:hidden/>
    <w:uiPriority w:val="99"/>
    <w:semiHidden/>
    <w:rsid w:val="0019308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458339">
      <w:bodyDiv w:val="1"/>
      <w:marLeft w:val="0"/>
      <w:marRight w:val="0"/>
      <w:marTop w:val="0"/>
      <w:marBottom w:val="0"/>
      <w:divBdr>
        <w:top w:val="none" w:sz="0" w:space="0" w:color="auto"/>
        <w:left w:val="none" w:sz="0" w:space="0" w:color="auto"/>
        <w:bottom w:val="none" w:sz="0" w:space="0" w:color="auto"/>
        <w:right w:val="none" w:sz="0" w:space="0" w:color="auto"/>
      </w:divBdr>
    </w:div>
    <w:div w:id="1057584120">
      <w:bodyDiv w:val="1"/>
      <w:marLeft w:val="0"/>
      <w:marRight w:val="0"/>
      <w:marTop w:val="0"/>
      <w:marBottom w:val="0"/>
      <w:divBdr>
        <w:top w:val="none" w:sz="0" w:space="0" w:color="auto"/>
        <w:left w:val="none" w:sz="0" w:space="0" w:color="auto"/>
        <w:bottom w:val="none" w:sz="0" w:space="0" w:color="auto"/>
        <w:right w:val="none" w:sz="0" w:space="0" w:color="auto"/>
      </w:divBdr>
    </w:div>
    <w:div w:id="114354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inikum@kliinikum.ee" TargetMode="Externa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are.toon@kliinikum.ee" TargetMode="External"/><Relationship Id="rId14" Type="http://schemas.openxmlformats.org/officeDocument/2006/relationships/theme" Target="theme/theme1.xml"/></Relationships>
</file>

<file path=word/theme/theme1.xml><?xml version="1.0" encoding="utf-8"?>
<a:theme xmlns:a="http://schemas.openxmlformats.org/drawingml/2006/main" name="Tarkvarakomplekti Office kujundus">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BE815B-52B6-4128-BB7B-BBC95D6D2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2708</Words>
  <Characters>15707</Characters>
  <Application>Microsoft Office Word</Application>
  <DocSecurity>0</DocSecurity>
  <Lines>130</Lines>
  <Paragraphs>36</Paragraphs>
  <ScaleCrop>false</ScaleCrop>
  <HeadingPairs>
    <vt:vector size="6" baseType="variant">
      <vt:variant>
        <vt:lpstr>Pealkiri</vt:lpstr>
      </vt:variant>
      <vt:variant>
        <vt:i4>1</vt:i4>
      </vt:variant>
      <vt:variant>
        <vt:lpstr>Title</vt:lpstr>
      </vt:variant>
      <vt:variant>
        <vt:i4>1</vt:i4>
      </vt:variant>
      <vt:variant>
        <vt:lpstr>Tiitel</vt:lpstr>
      </vt:variant>
      <vt:variant>
        <vt:i4>1</vt:i4>
      </vt:variant>
    </vt:vector>
  </HeadingPairs>
  <TitlesOfParts>
    <vt:vector size="3" baseType="lpstr">
      <vt:lpstr/>
      <vt:lpstr/>
      <vt:lpstr/>
    </vt:vector>
  </TitlesOfParts>
  <Company>Tartu Ülikooli Kliinikum</Company>
  <LinksUpToDate>false</LinksUpToDate>
  <CharactersWithSpaces>18379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Piret Raudvere</dc:creator>
  <cp:lastModifiedBy>Aare Toon</cp:lastModifiedBy>
  <cp:revision>2</cp:revision>
  <cp:lastPrinted>2020-10-26T11:52:00Z</cp:lastPrinted>
  <dcterms:created xsi:type="dcterms:W3CDTF">2025-09-26T05:31:00Z</dcterms:created>
  <dcterms:modified xsi:type="dcterms:W3CDTF">2025-09-26T05:31:00Z</dcterms:modified>
</cp:coreProperties>
</file>